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EDE" w:rsidRPr="00455C1F" w:rsidRDefault="00B92955" w:rsidP="00C335A4">
      <w:pPr>
        <w:ind w:left="560" w:right="545"/>
        <w:jc w:val="center"/>
        <w:rPr>
          <w:rFonts w:cs="Arial"/>
          <w:b/>
          <w:sz w:val="22"/>
        </w:rPr>
      </w:pPr>
      <w:r>
        <w:rPr>
          <w:noProof/>
          <w:lang w:eastAsia="ca-ES"/>
        </w:rPr>
        <w:drawing>
          <wp:anchor distT="0" distB="0" distL="114300" distR="114300" simplePos="0" relativeHeight="251658240" behindDoc="0" locked="0" layoutInCell="1" allowOverlap="1">
            <wp:simplePos x="0" y="0"/>
            <wp:positionH relativeFrom="column">
              <wp:posOffset>-13335</wp:posOffset>
            </wp:positionH>
            <wp:positionV relativeFrom="paragraph">
              <wp:posOffset>-4445</wp:posOffset>
            </wp:positionV>
            <wp:extent cx="3019425" cy="520700"/>
            <wp:effectExtent l="19050" t="0" r="9525" b="0"/>
            <wp:wrapSquare wrapText="bothSides"/>
            <wp:docPr id="3" name="1 Imagen" descr="logo_euo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descr="logo_euoot.gif"/>
                    <pic:cNvPicPr>
                      <a:picLocks noChangeAspect="1" noChangeArrowheads="1"/>
                    </pic:cNvPicPr>
                  </pic:nvPicPr>
                  <pic:blipFill>
                    <a:blip r:embed="rId7"/>
                    <a:srcRect/>
                    <a:stretch>
                      <a:fillRect/>
                    </a:stretch>
                  </pic:blipFill>
                  <pic:spPr bwMode="auto">
                    <a:xfrm>
                      <a:off x="0" y="0"/>
                      <a:ext cx="3019425" cy="520700"/>
                    </a:xfrm>
                    <a:prstGeom prst="rect">
                      <a:avLst/>
                    </a:prstGeom>
                    <a:noFill/>
                  </pic:spPr>
                </pic:pic>
              </a:graphicData>
            </a:graphic>
          </wp:anchor>
        </w:drawing>
      </w:r>
    </w:p>
    <w:p w:rsidR="00E03EDE" w:rsidRPr="00455C1F" w:rsidRDefault="00E03EDE" w:rsidP="00C335A4">
      <w:pPr>
        <w:tabs>
          <w:tab w:val="left" w:pos="2010"/>
        </w:tabs>
        <w:ind w:left="2340"/>
        <w:rPr>
          <w:b/>
          <w:bCs/>
          <w:sz w:val="32"/>
          <w:szCs w:val="32"/>
        </w:rPr>
      </w:pPr>
      <w:r>
        <w:rPr>
          <w:b/>
          <w:bCs/>
          <w:sz w:val="32"/>
          <w:szCs w:val="32"/>
        </w:rPr>
        <w:tab/>
      </w:r>
    </w:p>
    <w:p w:rsidR="00E03EDE" w:rsidRPr="00455C1F" w:rsidRDefault="00E03EDE" w:rsidP="00C335A4">
      <w:pPr>
        <w:ind w:left="2340"/>
        <w:rPr>
          <w:b/>
          <w:bCs/>
          <w:sz w:val="32"/>
          <w:szCs w:val="32"/>
        </w:rPr>
      </w:pPr>
    </w:p>
    <w:p w:rsidR="00E03EDE" w:rsidRPr="00455C1F" w:rsidRDefault="00E03EDE" w:rsidP="00C335A4">
      <w:pPr>
        <w:ind w:left="2340"/>
        <w:rPr>
          <w:b/>
          <w:bCs/>
          <w:sz w:val="32"/>
          <w:szCs w:val="32"/>
        </w:rPr>
      </w:pPr>
    </w:p>
    <w:p w:rsidR="00E03EDE" w:rsidRPr="00455C1F" w:rsidRDefault="00E03EDE" w:rsidP="00C335A4">
      <w:pPr>
        <w:ind w:left="2340"/>
        <w:rPr>
          <w:b/>
          <w:bCs/>
          <w:sz w:val="32"/>
          <w:szCs w:val="32"/>
        </w:rPr>
      </w:pPr>
    </w:p>
    <w:p w:rsidR="00E03EDE" w:rsidRPr="00455C1F" w:rsidRDefault="00E03EDE" w:rsidP="00C335A4">
      <w:pPr>
        <w:ind w:left="2340"/>
        <w:rPr>
          <w:b/>
          <w:bCs/>
          <w:sz w:val="32"/>
          <w:szCs w:val="32"/>
        </w:rPr>
      </w:pPr>
    </w:p>
    <w:p w:rsidR="00E03EDE" w:rsidRPr="00455C1F" w:rsidRDefault="00E03EDE" w:rsidP="00C335A4">
      <w:pPr>
        <w:ind w:left="2340"/>
        <w:rPr>
          <w:b/>
          <w:bCs/>
          <w:sz w:val="32"/>
          <w:szCs w:val="32"/>
        </w:rPr>
      </w:pPr>
    </w:p>
    <w:p w:rsidR="00E03EDE" w:rsidRPr="00455C1F" w:rsidRDefault="00E03EDE" w:rsidP="00C335A4">
      <w:pPr>
        <w:ind w:left="2340"/>
        <w:rPr>
          <w:b/>
          <w:bCs/>
          <w:sz w:val="32"/>
          <w:szCs w:val="32"/>
        </w:rPr>
      </w:pPr>
    </w:p>
    <w:p w:rsidR="00E03EDE" w:rsidRPr="00455C1F" w:rsidRDefault="00E03EDE" w:rsidP="00C335A4">
      <w:pPr>
        <w:ind w:left="2340"/>
        <w:rPr>
          <w:b/>
          <w:bCs/>
          <w:sz w:val="32"/>
          <w:szCs w:val="32"/>
        </w:rPr>
      </w:pPr>
    </w:p>
    <w:p w:rsidR="00E03EDE" w:rsidRPr="00455C1F" w:rsidRDefault="00E03EDE" w:rsidP="00C335A4">
      <w:pPr>
        <w:ind w:left="2340"/>
        <w:rPr>
          <w:b/>
          <w:bCs/>
          <w:sz w:val="32"/>
          <w:szCs w:val="32"/>
        </w:rPr>
      </w:pPr>
    </w:p>
    <w:p w:rsidR="00E03EDE" w:rsidRPr="006D21A5" w:rsidRDefault="00E03EDE" w:rsidP="00C335A4">
      <w:pPr>
        <w:ind w:left="2340"/>
        <w:rPr>
          <w:b/>
          <w:sz w:val="32"/>
          <w:szCs w:val="32"/>
          <w:lang w:val="pt-BR"/>
        </w:rPr>
      </w:pPr>
      <w:r w:rsidRPr="006D21A5">
        <w:rPr>
          <w:b/>
          <w:sz w:val="32"/>
          <w:szCs w:val="32"/>
          <w:lang w:val="pt-BR"/>
        </w:rPr>
        <w:t>Escola Universitària d’Òptica i Optometria de Terrassa (EUOOT)</w:t>
      </w:r>
    </w:p>
    <w:p w:rsidR="00E03EDE" w:rsidRPr="006870C8" w:rsidRDefault="00E03EDE" w:rsidP="00C335A4">
      <w:pPr>
        <w:ind w:left="2340"/>
        <w:rPr>
          <w:b/>
          <w:sz w:val="32"/>
          <w:szCs w:val="32"/>
          <w:lang w:val="es-ES"/>
        </w:rPr>
      </w:pPr>
      <w:r>
        <w:rPr>
          <w:b/>
          <w:sz w:val="32"/>
          <w:szCs w:val="32"/>
          <w:lang w:val="es-ES"/>
        </w:rPr>
        <w:t>Universitat Politècnica de Catalunya (UPC)</w:t>
      </w:r>
    </w:p>
    <w:p w:rsidR="00E03EDE" w:rsidRPr="006870C8" w:rsidRDefault="00E03EDE" w:rsidP="00C335A4">
      <w:pPr>
        <w:ind w:left="2340"/>
        <w:rPr>
          <w:b/>
          <w:sz w:val="32"/>
          <w:szCs w:val="32"/>
          <w:lang w:val="es-ES"/>
        </w:rPr>
      </w:pPr>
    </w:p>
    <w:p w:rsidR="00E03EDE" w:rsidRPr="005906D1" w:rsidRDefault="00E03EDE" w:rsidP="00C335A4">
      <w:pPr>
        <w:ind w:left="2340"/>
        <w:rPr>
          <w:b/>
          <w:sz w:val="22"/>
          <w:lang w:val="es-ES"/>
        </w:rPr>
      </w:pPr>
    </w:p>
    <w:p w:rsidR="00E03EDE" w:rsidRPr="005906D1" w:rsidRDefault="00E03EDE" w:rsidP="00C335A4">
      <w:pPr>
        <w:ind w:left="2340"/>
        <w:rPr>
          <w:rFonts w:cs="Arial"/>
          <w:b/>
          <w:sz w:val="22"/>
          <w:lang w:val="es-ES"/>
        </w:rPr>
      </w:pPr>
    </w:p>
    <w:p w:rsidR="00E03EDE" w:rsidRPr="00433205" w:rsidRDefault="00E03EDE" w:rsidP="00C335A4">
      <w:pPr>
        <w:ind w:left="2340"/>
        <w:rPr>
          <w:rFonts w:cs="Arial"/>
          <w:b/>
          <w:sz w:val="24"/>
          <w:szCs w:val="24"/>
          <w:lang w:val="es-ES"/>
        </w:rPr>
      </w:pPr>
      <w:r w:rsidRPr="00433205">
        <w:rPr>
          <w:rFonts w:cs="Arial"/>
          <w:b/>
          <w:sz w:val="24"/>
          <w:szCs w:val="24"/>
          <w:lang w:val="es-ES"/>
        </w:rPr>
        <w:t xml:space="preserve"> “Guía para la presentación de propuestas </w:t>
      </w:r>
      <w:r w:rsidRPr="00891AAF">
        <w:rPr>
          <w:rFonts w:cs="Arial"/>
          <w:b/>
          <w:sz w:val="24"/>
          <w:szCs w:val="24"/>
          <w:lang w:val="es-ES"/>
        </w:rPr>
        <w:t>a la convocatoria de  prácticas en empresa con mención de calida</w:t>
      </w:r>
      <w:r w:rsidR="00891AAF" w:rsidRPr="00891AAF">
        <w:rPr>
          <w:rFonts w:cs="Arial"/>
          <w:b/>
          <w:sz w:val="24"/>
          <w:szCs w:val="24"/>
          <w:lang w:val="es-ES"/>
        </w:rPr>
        <w:t>d</w:t>
      </w:r>
      <w:r w:rsidRPr="00891AAF">
        <w:rPr>
          <w:rFonts w:cs="Arial"/>
          <w:b/>
          <w:sz w:val="24"/>
          <w:szCs w:val="24"/>
          <w:lang w:val="es-ES"/>
        </w:rPr>
        <w:t>. Curso 2008/09”</w:t>
      </w:r>
    </w:p>
    <w:p w:rsidR="00E03EDE" w:rsidRPr="00433205" w:rsidRDefault="00E03EDE" w:rsidP="00C335A4">
      <w:pPr>
        <w:ind w:left="2340"/>
        <w:rPr>
          <w:rFonts w:cs="Arial"/>
          <w:b/>
          <w:sz w:val="24"/>
          <w:szCs w:val="24"/>
          <w:lang w:val="es-ES"/>
        </w:rPr>
      </w:pPr>
    </w:p>
    <w:p w:rsidR="00E03EDE" w:rsidRPr="00433205" w:rsidRDefault="00E03EDE" w:rsidP="00C335A4">
      <w:pPr>
        <w:ind w:left="2340"/>
        <w:rPr>
          <w:rFonts w:cs="Arial"/>
          <w:b/>
          <w:sz w:val="24"/>
          <w:szCs w:val="24"/>
          <w:lang w:val="es-ES"/>
        </w:rPr>
      </w:pPr>
    </w:p>
    <w:p w:rsidR="00E03EDE" w:rsidRPr="00433205" w:rsidRDefault="00E03EDE" w:rsidP="00C335A4">
      <w:pPr>
        <w:ind w:left="2340"/>
        <w:rPr>
          <w:rFonts w:cs="Arial"/>
          <w:b/>
          <w:sz w:val="24"/>
          <w:szCs w:val="24"/>
          <w:lang w:val="es-ES"/>
        </w:rPr>
      </w:pPr>
    </w:p>
    <w:p w:rsidR="00E03EDE" w:rsidRPr="00433205" w:rsidRDefault="00BE60ED" w:rsidP="00C335A4">
      <w:pPr>
        <w:ind w:left="2340"/>
        <w:rPr>
          <w:rFonts w:cs="Arial"/>
          <w:b/>
          <w:sz w:val="24"/>
          <w:szCs w:val="24"/>
          <w:lang w:val="es-ES"/>
        </w:rPr>
      </w:pPr>
      <w:r>
        <w:rPr>
          <w:rFonts w:cs="Arial"/>
          <w:b/>
          <w:sz w:val="24"/>
          <w:szCs w:val="24"/>
          <w:lang w:val="es-ES"/>
        </w:rPr>
        <w:t xml:space="preserve">Terrassa, </w:t>
      </w:r>
      <w:r w:rsidR="002C4EC0">
        <w:rPr>
          <w:rFonts w:cs="Arial"/>
          <w:b/>
          <w:sz w:val="24"/>
          <w:szCs w:val="24"/>
          <w:lang w:val="es-ES"/>
        </w:rPr>
        <w:t>abril</w:t>
      </w:r>
      <w:r w:rsidR="001E553B">
        <w:rPr>
          <w:rFonts w:cs="Arial"/>
          <w:b/>
          <w:sz w:val="24"/>
          <w:szCs w:val="24"/>
          <w:lang w:val="es-ES"/>
        </w:rPr>
        <w:t xml:space="preserve"> </w:t>
      </w:r>
      <w:r w:rsidR="00E03EDE" w:rsidRPr="00433205">
        <w:rPr>
          <w:rFonts w:cs="Arial"/>
          <w:b/>
          <w:sz w:val="24"/>
          <w:szCs w:val="24"/>
          <w:lang w:val="es-ES"/>
        </w:rPr>
        <w:t>de 2009</w:t>
      </w: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lang w:val="es-ES"/>
        </w:rPr>
      </w:pPr>
    </w:p>
    <w:p w:rsidR="00E03EDE" w:rsidRDefault="00E03EDE">
      <w:pPr>
        <w:pStyle w:val="TtulodeTDC"/>
      </w:pPr>
      <w:r>
        <w:t>Contenido</w:t>
      </w:r>
    </w:p>
    <w:p w:rsidR="00E03EDE" w:rsidRPr="001D2CB4" w:rsidRDefault="00E03EDE" w:rsidP="001D2CB4">
      <w:pPr>
        <w:rPr>
          <w:lang w:val="es-ES" w:eastAsia="en-US"/>
        </w:rPr>
      </w:pPr>
    </w:p>
    <w:p w:rsidR="002C4EC0" w:rsidRDefault="009E52B6">
      <w:pPr>
        <w:pStyle w:val="TDC1"/>
        <w:tabs>
          <w:tab w:val="left" w:pos="440"/>
          <w:tab w:val="right" w:leader="dot" w:pos="8637"/>
        </w:tabs>
        <w:rPr>
          <w:rStyle w:val="Hipervnculo"/>
          <w:noProof/>
          <w:sz w:val="22"/>
        </w:rPr>
      </w:pPr>
      <w:r w:rsidRPr="002C4EC0">
        <w:rPr>
          <w:sz w:val="22"/>
          <w:lang w:val="es-ES"/>
        </w:rPr>
        <w:fldChar w:fldCharType="begin"/>
      </w:r>
      <w:r w:rsidR="00E03EDE" w:rsidRPr="002C4EC0">
        <w:rPr>
          <w:sz w:val="22"/>
          <w:lang w:val="es-ES"/>
        </w:rPr>
        <w:instrText xml:space="preserve"> TOC \o "1-3" \h \z \u </w:instrText>
      </w:r>
      <w:r w:rsidRPr="002C4EC0">
        <w:rPr>
          <w:sz w:val="22"/>
          <w:lang w:val="es-ES"/>
        </w:rPr>
        <w:fldChar w:fldCharType="separate"/>
      </w:r>
      <w:hyperlink w:anchor="_Toc224640828" w:history="1">
        <w:r w:rsidR="002C4EC0" w:rsidRPr="002C4EC0">
          <w:rPr>
            <w:rStyle w:val="Hipervnculo"/>
            <w:noProof/>
            <w:sz w:val="22"/>
          </w:rPr>
          <w:t>1.</w:t>
        </w:r>
        <w:r w:rsidR="002C4EC0" w:rsidRPr="002C4EC0">
          <w:rPr>
            <w:rFonts w:asciiTheme="minorHAnsi" w:eastAsiaTheme="minorEastAsia" w:hAnsiTheme="minorHAnsi" w:cstheme="minorBidi"/>
            <w:noProof/>
            <w:sz w:val="22"/>
            <w:lang w:eastAsia="ca-ES"/>
          </w:rPr>
          <w:tab/>
        </w:r>
        <w:r w:rsidR="002C4EC0" w:rsidRPr="002C4EC0">
          <w:rPr>
            <w:rStyle w:val="Hipervnculo"/>
            <w:noProof/>
            <w:sz w:val="22"/>
          </w:rPr>
          <w:t>Introducción</w:t>
        </w:r>
        <w:r w:rsidR="002C4EC0" w:rsidRPr="002C4EC0">
          <w:rPr>
            <w:noProof/>
            <w:webHidden/>
            <w:sz w:val="22"/>
          </w:rPr>
          <w:tab/>
        </w:r>
        <w:r w:rsidR="002C4EC0" w:rsidRPr="002C4EC0">
          <w:rPr>
            <w:noProof/>
            <w:webHidden/>
            <w:sz w:val="22"/>
          </w:rPr>
          <w:fldChar w:fldCharType="begin"/>
        </w:r>
        <w:r w:rsidR="002C4EC0" w:rsidRPr="002C4EC0">
          <w:rPr>
            <w:noProof/>
            <w:webHidden/>
            <w:sz w:val="22"/>
          </w:rPr>
          <w:instrText xml:space="preserve"> PAGEREF _Toc224640828 \h </w:instrText>
        </w:r>
        <w:r w:rsidR="002C4EC0" w:rsidRPr="002C4EC0">
          <w:rPr>
            <w:noProof/>
            <w:webHidden/>
            <w:sz w:val="22"/>
          </w:rPr>
        </w:r>
        <w:r w:rsidR="002C4EC0" w:rsidRPr="002C4EC0">
          <w:rPr>
            <w:noProof/>
            <w:webHidden/>
            <w:sz w:val="22"/>
          </w:rPr>
          <w:fldChar w:fldCharType="separate"/>
        </w:r>
        <w:r w:rsidR="002C4EC0" w:rsidRPr="002C4EC0">
          <w:rPr>
            <w:noProof/>
            <w:webHidden/>
            <w:sz w:val="22"/>
          </w:rPr>
          <w:t>2</w:t>
        </w:r>
        <w:r w:rsidR="002C4EC0" w:rsidRPr="002C4EC0">
          <w:rPr>
            <w:noProof/>
            <w:webHidden/>
            <w:sz w:val="22"/>
          </w:rPr>
          <w:fldChar w:fldCharType="end"/>
        </w:r>
      </w:hyperlink>
    </w:p>
    <w:p w:rsidR="002C4EC0" w:rsidRPr="002C4EC0" w:rsidRDefault="002C4EC0" w:rsidP="002C4EC0"/>
    <w:p w:rsidR="002C4EC0" w:rsidRPr="002C4EC0" w:rsidRDefault="002C4EC0">
      <w:pPr>
        <w:pStyle w:val="TDC1"/>
        <w:tabs>
          <w:tab w:val="left" w:pos="440"/>
          <w:tab w:val="right" w:leader="dot" w:pos="8637"/>
        </w:tabs>
        <w:rPr>
          <w:rFonts w:asciiTheme="minorHAnsi" w:eastAsiaTheme="minorEastAsia" w:hAnsiTheme="minorHAnsi" w:cstheme="minorBidi"/>
          <w:noProof/>
          <w:sz w:val="22"/>
          <w:lang w:eastAsia="ca-ES"/>
        </w:rPr>
      </w:pPr>
      <w:hyperlink w:anchor="_Toc224640829" w:history="1">
        <w:r w:rsidRPr="002C4EC0">
          <w:rPr>
            <w:rStyle w:val="Hipervnculo"/>
            <w:noProof/>
            <w:sz w:val="22"/>
          </w:rPr>
          <w:t>2.</w:t>
        </w:r>
        <w:r w:rsidRPr="002C4EC0">
          <w:rPr>
            <w:rFonts w:asciiTheme="minorHAnsi" w:eastAsiaTheme="minorEastAsia" w:hAnsiTheme="minorHAnsi" w:cstheme="minorBidi"/>
            <w:noProof/>
            <w:sz w:val="22"/>
            <w:lang w:eastAsia="ca-ES"/>
          </w:rPr>
          <w:tab/>
        </w:r>
        <w:r w:rsidRPr="002C4EC0">
          <w:rPr>
            <w:rStyle w:val="Hipervnculo"/>
            <w:noProof/>
            <w:sz w:val="22"/>
          </w:rPr>
          <w:t>Guía para la preparación de una propuesta de plan de formación de prácticas en empresa con mención de calidad.</w:t>
        </w:r>
        <w:r w:rsidRPr="002C4EC0">
          <w:rPr>
            <w:noProof/>
            <w:webHidden/>
            <w:sz w:val="22"/>
          </w:rPr>
          <w:tab/>
        </w:r>
        <w:r w:rsidRPr="002C4EC0">
          <w:rPr>
            <w:noProof/>
            <w:webHidden/>
            <w:sz w:val="22"/>
          </w:rPr>
          <w:fldChar w:fldCharType="begin"/>
        </w:r>
        <w:r w:rsidRPr="002C4EC0">
          <w:rPr>
            <w:noProof/>
            <w:webHidden/>
            <w:sz w:val="22"/>
          </w:rPr>
          <w:instrText xml:space="preserve"> PAGEREF _Toc224640829 \h </w:instrText>
        </w:r>
        <w:r w:rsidRPr="002C4EC0">
          <w:rPr>
            <w:noProof/>
            <w:webHidden/>
            <w:sz w:val="22"/>
          </w:rPr>
        </w:r>
        <w:r w:rsidRPr="002C4EC0">
          <w:rPr>
            <w:noProof/>
            <w:webHidden/>
            <w:sz w:val="22"/>
          </w:rPr>
          <w:fldChar w:fldCharType="separate"/>
        </w:r>
        <w:r w:rsidRPr="002C4EC0">
          <w:rPr>
            <w:noProof/>
            <w:webHidden/>
            <w:sz w:val="22"/>
          </w:rPr>
          <w:t>3</w:t>
        </w:r>
        <w:r w:rsidRPr="002C4EC0">
          <w:rPr>
            <w:noProof/>
            <w:webHidden/>
            <w:sz w:val="22"/>
          </w:rPr>
          <w:fldChar w:fldCharType="end"/>
        </w:r>
      </w:hyperlink>
    </w:p>
    <w:p w:rsidR="002C4EC0" w:rsidRPr="002C4EC0" w:rsidRDefault="002C4EC0">
      <w:pPr>
        <w:pStyle w:val="TDC2"/>
        <w:tabs>
          <w:tab w:val="right" w:leader="dot" w:pos="8637"/>
        </w:tabs>
        <w:rPr>
          <w:rFonts w:asciiTheme="minorHAnsi" w:eastAsiaTheme="minorEastAsia" w:hAnsiTheme="minorHAnsi" w:cstheme="minorBidi"/>
          <w:noProof/>
          <w:sz w:val="22"/>
          <w:lang w:eastAsia="ca-ES"/>
        </w:rPr>
      </w:pPr>
      <w:hyperlink w:anchor="_Toc224640830" w:history="1">
        <w:r w:rsidRPr="002C4EC0">
          <w:rPr>
            <w:rStyle w:val="Hipervnculo"/>
            <w:noProof/>
            <w:sz w:val="22"/>
            <w:lang w:val="es-ES"/>
          </w:rPr>
          <w:t>2.1 Criterios de valoración</w:t>
        </w:r>
        <w:r w:rsidRPr="002C4EC0">
          <w:rPr>
            <w:noProof/>
            <w:webHidden/>
            <w:sz w:val="22"/>
          </w:rPr>
          <w:tab/>
        </w:r>
        <w:r w:rsidRPr="002C4EC0">
          <w:rPr>
            <w:noProof/>
            <w:webHidden/>
            <w:sz w:val="22"/>
          </w:rPr>
          <w:fldChar w:fldCharType="begin"/>
        </w:r>
        <w:r w:rsidRPr="002C4EC0">
          <w:rPr>
            <w:noProof/>
            <w:webHidden/>
            <w:sz w:val="22"/>
          </w:rPr>
          <w:instrText xml:space="preserve"> PAGEREF _Toc224640830 \h </w:instrText>
        </w:r>
        <w:r w:rsidRPr="002C4EC0">
          <w:rPr>
            <w:noProof/>
            <w:webHidden/>
            <w:sz w:val="22"/>
          </w:rPr>
        </w:r>
        <w:r w:rsidRPr="002C4EC0">
          <w:rPr>
            <w:noProof/>
            <w:webHidden/>
            <w:sz w:val="22"/>
          </w:rPr>
          <w:fldChar w:fldCharType="separate"/>
        </w:r>
        <w:r w:rsidRPr="002C4EC0">
          <w:rPr>
            <w:noProof/>
            <w:webHidden/>
            <w:sz w:val="22"/>
          </w:rPr>
          <w:t>4</w:t>
        </w:r>
        <w:r w:rsidRPr="002C4EC0">
          <w:rPr>
            <w:noProof/>
            <w:webHidden/>
            <w:sz w:val="22"/>
          </w:rPr>
          <w:fldChar w:fldCharType="end"/>
        </w:r>
      </w:hyperlink>
    </w:p>
    <w:p w:rsidR="002C4EC0" w:rsidRDefault="002C4EC0">
      <w:pPr>
        <w:pStyle w:val="TDC2"/>
        <w:tabs>
          <w:tab w:val="right" w:leader="dot" w:pos="8637"/>
        </w:tabs>
        <w:rPr>
          <w:rStyle w:val="Hipervnculo"/>
          <w:noProof/>
          <w:sz w:val="22"/>
        </w:rPr>
      </w:pPr>
      <w:hyperlink w:anchor="_Toc224640831" w:history="1">
        <w:r w:rsidRPr="002C4EC0">
          <w:rPr>
            <w:rStyle w:val="Hipervnculo"/>
            <w:noProof/>
            <w:sz w:val="22"/>
            <w:lang w:val="es-ES"/>
          </w:rPr>
          <w:t>2.2 Calendario</w:t>
        </w:r>
        <w:r w:rsidRPr="002C4EC0">
          <w:rPr>
            <w:noProof/>
            <w:webHidden/>
            <w:sz w:val="22"/>
          </w:rPr>
          <w:tab/>
        </w:r>
        <w:r w:rsidRPr="002C4EC0">
          <w:rPr>
            <w:noProof/>
            <w:webHidden/>
            <w:sz w:val="22"/>
          </w:rPr>
          <w:fldChar w:fldCharType="begin"/>
        </w:r>
        <w:r w:rsidRPr="002C4EC0">
          <w:rPr>
            <w:noProof/>
            <w:webHidden/>
            <w:sz w:val="22"/>
          </w:rPr>
          <w:instrText xml:space="preserve"> PAGEREF _Toc224640831 \h </w:instrText>
        </w:r>
        <w:r w:rsidRPr="002C4EC0">
          <w:rPr>
            <w:noProof/>
            <w:webHidden/>
            <w:sz w:val="22"/>
          </w:rPr>
        </w:r>
        <w:r w:rsidRPr="002C4EC0">
          <w:rPr>
            <w:noProof/>
            <w:webHidden/>
            <w:sz w:val="22"/>
          </w:rPr>
          <w:fldChar w:fldCharType="separate"/>
        </w:r>
        <w:r w:rsidRPr="002C4EC0">
          <w:rPr>
            <w:noProof/>
            <w:webHidden/>
            <w:sz w:val="22"/>
          </w:rPr>
          <w:t>5</w:t>
        </w:r>
        <w:r w:rsidRPr="002C4EC0">
          <w:rPr>
            <w:noProof/>
            <w:webHidden/>
            <w:sz w:val="22"/>
          </w:rPr>
          <w:fldChar w:fldCharType="end"/>
        </w:r>
      </w:hyperlink>
    </w:p>
    <w:p w:rsidR="002C4EC0" w:rsidRPr="002C4EC0" w:rsidRDefault="002C4EC0" w:rsidP="002C4EC0"/>
    <w:p w:rsidR="002C4EC0" w:rsidRPr="002C4EC0" w:rsidRDefault="002C4EC0">
      <w:pPr>
        <w:pStyle w:val="TDC1"/>
        <w:tabs>
          <w:tab w:val="left" w:pos="440"/>
          <w:tab w:val="right" w:leader="dot" w:pos="8637"/>
        </w:tabs>
        <w:rPr>
          <w:rFonts w:asciiTheme="minorHAnsi" w:eastAsiaTheme="minorEastAsia" w:hAnsiTheme="minorHAnsi" w:cstheme="minorBidi"/>
          <w:noProof/>
          <w:sz w:val="22"/>
          <w:lang w:eastAsia="ca-ES"/>
        </w:rPr>
      </w:pPr>
      <w:hyperlink w:anchor="_Toc224640832" w:history="1">
        <w:r w:rsidRPr="002C4EC0">
          <w:rPr>
            <w:rStyle w:val="Hipervnculo"/>
            <w:noProof/>
            <w:sz w:val="22"/>
            <w:lang w:val="es-ES"/>
          </w:rPr>
          <w:t>3.</w:t>
        </w:r>
        <w:r w:rsidRPr="002C4EC0">
          <w:rPr>
            <w:rFonts w:asciiTheme="minorHAnsi" w:eastAsiaTheme="minorEastAsia" w:hAnsiTheme="minorHAnsi" w:cstheme="minorBidi"/>
            <w:noProof/>
            <w:sz w:val="22"/>
            <w:lang w:eastAsia="ca-ES"/>
          </w:rPr>
          <w:tab/>
        </w:r>
        <w:r w:rsidRPr="002C4EC0">
          <w:rPr>
            <w:rStyle w:val="Hipervnculo"/>
            <w:noProof/>
            <w:sz w:val="22"/>
            <w:lang w:val="es-ES"/>
          </w:rPr>
          <w:t>Temas para la realización de prácticas en empresa con mención de calidad.</w:t>
        </w:r>
        <w:r w:rsidRPr="002C4EC0">
          <w:rPr>
            <w:noProof/>
            <w:webHidden/>
            <w:sz w:val="22"/>
          </w:rPr>
          <w:tab/>
        </w:r>
        <w:r w:rsidRPr="002C4EC0">
          <w:rPr>
            <w:noProof/>
            <w:webHidden/>
            <w:sz w:val="22"/>
          </w:rPr>
          <w:fldChar w:fldCharType="begin"/>
        </w:r>
        <w:r w:rsidRPr="002C4EC0">
          <w:rPr>
            <w:noProof/>
            <w:webHidden/>
            <w:sz w:val="22"/>
          </w:rPr>
          <w:instrText xml:space="preserve"> PAGEREF _Toc224640832 \h </w:instrText>
        </w:r>
        <w:r w:rsidRPr="002C4EC0">
          <w:rPr>
            <w:noProof/>
            <w:webHidden/>
            <w:sz w:val="22"/>
          </w:rPr>
        </w:r>
        <w:r w:rsidRPr="002C4EC0">
          <w:rPr>
            <w:noProof/>
            <w:webHidden/>
            <w:sz w:val="22"/>
          </w:rPr>
          <w:fldChar w:fldCharType="separate"/>
        </w:r>
        <w:r w:rsidRPr="002C4EC0">
          <w:rPr>
            <w:noProof/>
            <w:webHidden/>
            <w:sz w:val="22"/>
          </w:rPr>
          <w:t>5</w:t>
        </w:r>
        <w:r w:rsidRPr="002C4EC0">
          <w:rPr>
            <w:noProof/>
            <w:webHidden/>
            <w:sz w:val="22"/>
          </w:rPr>
          <w:fldChar w:fldCharType="end"/>
        </w:r>
      </w:hyperlink>
    </w:p>
    <w:p w:rsidR="002C4EC0" w:rsidRPr="002C4EC0" w:rsidRDefault="002C4EC0">
      <w:pPr>
        <w:pStyle w:val="TDC2"/>
        <w:tabs>
          <w:tab w:val="right" w:leader="dot" w:pos="8637"/>
        </w:tabs>
        <w:rPr>
          <w:rFonts w:asciiTheme="minorHAnsi" w:eastAsiaTheme="minorEastAsia" w:hAnsiTheme="minorHAnsi" w:cstheme="minorBidi"/>
          <w:noProof/>
          <w:sz w:val="22"/>
          <w:lang w:eastAsia="ca-ES"/>
        </w:rPr>
      </w:pPr>
      <w:hyperlink w:anchor="_Toc224640833" w:history="1">
        <w:r w:rsidRPr="002C4EC0">
          <w:rPr>
            <w:rStyle w:val="Hipervnculo"/>
            <w:noProof/>
            <w:sz w:val="22"/>
            <w:lang w:val="es-ES"/>
          </w:rPr>
          <w:t>3.1 Área 1. Prácticas de gestión de clientes / pacientes</w:t>
        </w:r>
        <w:r w:rsidRPr="002C4EC0">
          <w:rPr>
            <w:noProof/>
            <w:webHidden/>
            <w:sz w:val="22"/>
          </w:rPr>
          <w:tab/>
        </w:r>
        <w:r w:rsidRPr="002C4EC0">
          <w:rPr>
            <w:noProof/>
            <w:webHidden/>
            <w:sz w:val="22"/>
          </w:rPr>
          <w:fldChar w:fldCharType="begin"/>
        </w:r>
        <w:r w:rsidRPr="002C4EC0">
          <w:rPr>
            <w:noProof/>
            <w:webHidden/>
            <w:sz w:val="22"/>
          </w:rPr>
          <w:instrText xml:space="preserve"> PAGEREF _Toc224640833 \h </w:instrText>
        </w:r>
        <w:r w:rsidRPr="002C4EC0">
          <w:rPr>
            <w:noProof/>
            <w:webHidden/>
            <w:sz w:val="22"/>
          </w:rPr>
        </w:r>
        <w:r w:rsidRPr="002C4EC0">
          <w:rPr>
            <w:noProof/>
            <w:webHidden/>
            <w:sz w:val="22"/>
          </w:rPr>
          <w:fldChar w:fldCharType="separate"/>
        </w:r>
        <w:r w:rsidRPr="002C4EC0">
          <w:rPr>
            <w:noProof/>
            <w:webHidden/>
            <w:sz w:val="22"/>
          </w:rPr>
          <w:t>5</w:t>
        </w:r>
        <w:r w:rsidRPr="002C4EC0">
          <w:rPr>
            <w:noProof/>
            <w:webHidden/>
            <w:sz w:val="22"/>
          </w:rPr>
          <w:fldChar w:fldCharType="end"/>
        </w:r>
      </w:hyperlink>
    </w:p>
    <w:p w:rsidR="002C4EC0" w:rsidRPr="002C4EC0" w:rsidRDefault="002C4EC0">
      <w:pPr>
        <w:pStyle w:val="TDC2"/>
        <w:tabs>
          <w:tab w:val="right" w:leader="dot" w:pos="8637"/>
        </w:tabs>
        <w:rPr>
          <w:rFonts w:asciiTheme="minorHAnsi" w:eastAsiaTheme="minorEastAsia" w:hAnsiTheme="minorHAnsi" w:cstheme="minorBidi"/>
          <w:noProof/>
          <w:sz w:val="22"/>
          <w:lang w:eastAsia="ca-ES"/>
        </w:rPr>
      </w:pPr>
      <w:hyperlink w:anchor="_Toc224640834" w:history="1">
        <w:r w:rsidRPr="002C4EC0">
          <w:rPr>
            <w:rStyle w:val="Hipervnculo"/>
            <w:noProof/>
            <w:sz w:val="22"/>
            <w:lang w:val="es-ES"/>
          </w:rPr>
          <w:t>3.2 Área 2. Prácticas de gestión de establecimientos de óptica</w:t>
        </w:r>
        <w:r w:rsidRPr="002C4EC0">
          <w:rPr>
            <w:noProof/>
            <w:webHidden/>
            <w:sz w:val="22"/>
          </w:rPr>
          <w:tab/>
        </w:r>
        <w:r w:rsidRPr="002C4EC0">
          <w:rPr>
            <w:noProof/>
            <w:webHidden/>
            <w:sz w:val="22"/>
          </w:rPr>
          <w:fldChar w:fldCharType="begin"/>
        </w:r>
        <w:r w:rsidRPr="002C4EC0">
          <w:rPr>
            <w:noProof/>
            <w:webHidden/>
            <w:sz w:val="22"/>
          </w:rPr>
          <w:instrText xml:space="preserve"> PAGEREF _Toc224640834 \h </w:instrText>
        </w:r>
        <w:r w:rsidRPr="002C4EC0">
          <w:rPr>
            <w:noProof/>
            <w:webHidden/>
            <w:sz w:val="22"/>
          </w:rPr>
        </w:r>
        <w:r w:rsidRPr="002C4EC0">
          <w:rPr>
            <w:noProof/>
            <w:webHidden/>
            <w:sz w:val="22"/>
          </w:rPr>
          <w:fldChar w:fldCharType="separate"/>
        </w:r>
        <w:r w:rsidRPr="002C4EC0">
          <w:rPr>
            <w:noProof/>
            <w:webHidden/>
            <w:sz w:val="22"/>
          </w:rPr>
          <w:t>6</w:t>
        </w:r>
        <w:r w:rsidRPr="002C4EC0">
          <w:rPr>
            <w:noProof/>
            <w:webHidden/>
            <w:sz w:val="22"/>
          </w:rPr>
          <w:fldChar w:fldCharType="end"/>
        </w:r>
      </w:hyperlink>
    </w:p>
    <w:p w:rsidR="002C4EC0" w:rsidRPr="002C4EC0" w:rsidRDefault="002C4EC0">
      <w:pPr>
        <w:pStyle w:val="TDC2"/>
        <w:tabs>
          <w:tab w:val="right" w:leader="dot" w:pos="8637"/>
        </w:tabs>
        <w:rPr>
          <w:rFonts w:asciiTheme="minorHAnsi" w:eastAsiaTheme="minorEastAsia" w:hAnsiTheme="minorHAnsi" w:cstheme="minorBidi"/>
          <w:noProof/>
          <w:sz w:val="22"/>
          <w:lang w:eastAsia="ca-ES"/>
        </w:rPr>
      </w:pPr>
      <w:hyperlink w:anchor="_Toc224640835" w:history="1">
        <w:r w:rsidRPr="002C4EC0">
          <w:rPr>
            <w:rStyle w:val="Hipervnculo"/>
            <w:noProof/>
            <w:sz w:val="22"/>
            <w:lang w:val="es-ES"/>
          </w:rPr>
          <w:t>3.3 Área 3. Prácticas profesionales de optometría</w:t>
        </w:r>
        <w:r w:rsidRPr="002C4EC0">
          <w:rPr>
            <w:noProof/>
            <w:webHidden/>
            <w:sz w:val="22"/>
          </w:rPr>
          <w:tab/>
        </w:r>
        <w:r w:rsidRPr="002C4EC0">
          <w:rPr>
            <w:noProof/>
            <w:webHidden/>
            <w:sz w:val="22"/>
          </w:rPr>
          <w:fldChar w:fldCharType="begin"/>
        </w:r>
        <w:r w:rsidRPr="002C4EC0">
          <w:rPr>
            <w:noProof/>
            <w:webHidden/>
            <w:sz w:val="22"/>
          </w:rPr>
          <w:instrText xml:space="preserve"> PAGEREF _Toc224640835 \h </w:instrText>
        </w:r>
        <w:r w:rsidRPr="002C4EC0">
          <w:rPr>
            <w:noProof/>
            <w:webHidden/>
            <w:sz w:val="22"/>
          </w:rPr>
        </w:r>
        <w:r w:rsidRPr="002C4EC0">
          <w:rPr>
            <w:noProof/>
            <w:webHidden/>
            <w:sz w:val="22"/>
          </w:rPr>
          <w:fldChar w:fldCharType="separate"/>
        </w:r>
        <w:r w:rsidRPr="002C4EC0">
          <w:rPr>
            <w:noProof/>
            <w:webHidden/>
            <w:sz w:val="22"/>
          </w:rPr>
          <w:t>6</w:t>
        </w:r>
        <w:r w:rsidRPr="002C4EC0">
          <w:rPr>
            <w:noProof/>
            <w:webHidden/>
            <w:sz w:val="22"/>
          </w:rPr>
          <w:fldChar w:fldCharType="end"/>
        </w:r>
      </w:hyperlink>
    </w:p>
    <w:p w:rsidR="002C4EC0" w:rsidRPr="002C4EC0" w:rsidRDefault="002C4EC0">
      <w:pPr>
        <w:pStyle w:val="TDC2"/>
        <w:tabs>
          <w:tab w:val="right" w:leader="dot" w:pos="8637"/>
        </w:tabs>
        <w:rPr>
          <w:rFonts w:asciiTheme="minorHAnsi" w:eastAsiaTheme="minorEastAsia" w:hAnsiTheme="minorHAnsi" w:cstheme="minorBidi"/>
          <w:noProof/>
          <w:sz w:val="22"/>
          <w:lang w:eastAsia="ca-ES"/>
        </w:rPr>
      </w:pPr>
      <w:hyperlink w:anchor="_Toc224640836" w:history="1">
        <w:r w:rsidRPr="002C4EC0">
          <w:rPr>
            <w:rStyle w:val="Hipervnculo"/>
            <w:noProof/>
            <w:sz w:val="22"/>
            <w:lang w:val="es-ES"/>
          </w:rPr>
          <w:t>3.4 Área 4. Prácticas profesionales de contactología</w:t>
        </w:r>
        <w:r w:rsidRPr="002C4EC0">
          <w:rPr>
            <w:noProof/>
            <w:webHidden/>
            <w:sz w:val="22"/>
          </w:rPr>
          <w:tab/>
        </w:r>
        <w:r w:rsidRPr="002C4EC0">
          <w:rPr>
            <w:noProof/>
            <w:webHidden/>
            <w:sz w:val="22"/>
          </w:rPr>
          <w:fldChar w:fldCharType="begin"/>
        </w:r>
        <w:r w:rsidRPr="002C4EC0">
          <w:rPr>
            <w:noProof/>
            <w:webHidden/>
            <w:sz w:val="22"/>
          </w:rPr>
          <w:instrText xml:space="preserve"> PAGEREF _Toc224640836 \h </w:instrText>
        </w:r>
        <w:r w:rsidRPr="002C4EC0">
          <w:rPr>
            <w:noProof/>
            <w:webHidden/>
            <w:sz w:val="22"/>
          </w:rPr>
        </w:r>
        <w:r w:rsidRPr="002C4EC0">
          <w:rPr>
            <w:noProof/>
            <w:webHidden/>
            <w:sz w:val="22"/>
          </w:rPr>
          <w:fldChar w:fldCharType="separate"/>
        </w:r>
        <w:r w:rsidRPr="002C4EC0">
          <w:rPr>
            <w:noProof/>
            <w:webHidden/>
            <w:sz w:val="22"/>
          </w:rPr>
          <w:t>7</w:t>
        </w:r>
        <w:r w:rsidRPr="002C4EC0">
          <w:rPr>
            <w:noProof/>
            <w:webHidden/>
            <w:sz w:val="22"/>
          </w:rPr>
          <w:fldChar w:fldCharType="end"/>
        </w:r>
      </w:hyperlink>
    </w:p>
    <w:p w:rsidR="002C4EC0" w:rsidRDefault="002C4EC0">
      <w:pPr>
        <w:pStyle w:val="TDC2"/>
        <w:tabs>
          <w:tab w:val="right" w:leader="dot" w:pos="8637"/>
        </w:tabs>
        <w:rPr>
          <w:rStyle w:val="Hipervnculo"/>
          <w:noProof/>
          <w:sz w:val="22"/>
        </w:rPr>
      </w:pPr>
      <w:hyperlink w:anchor="_Toc224640837" w:history="1">
        <w:r w:rsidRPr="002C4EC0">
          <w:rPr>
            <w:rStyle w:val="Hipervnculo"/>
            <w:noProof/>
            <w:sz w:val="22"/>
            <w:lang w:val="es-ES"/>
          </w:rPr>
          <w:t>3.5 Área 5. Prácticas de adaptación de gafas</w:t>
        </w:r>
        <w:r w:rsidRPr="002C4EC0">
          <w:rPr>
            <w:noProof/>
            <w:webHidden/>
            <w:sz w:val="22"/>
          </w:rPr>
          <w:tab/>
        </w:r>
        <w:r w:rsidRPr="002C4EC0">
          <w:rPr>
            <w:noProof/>
            <w:webHidden/>
            <w:sz w:val="22"/>
          </w:rPr>
          <w:fldChar w:fldCharType="begin"/>
        </w:r>
        <w:r w:rsidRPr="002C4EC0">
          <w:rPr>
            <w:noProof/>
            <w:webHidden/>
            <w:sz w:val="22"/>
          </w:rPr>
          <w:instrText xml:space="preserve"> PAGEREF _Toc224640837 \h </w:instrText>
        </w:r>
        <w:r w:rsidRPr="002C4EC0">
          <w:rPr>
            <w:noProof/>
            <w:webHidden/>
            <w:sz w:val="22"/>
          </w:rPr>
        </w:r>
        <w:r w:rsidRPr="002C4EC0">
          <w:rPr>
            <w:noProof/>
            <w:webHidden/>
            <w:sz w:val="22"/>
          </w:rPr>
          <w:fldChar w:fldCharType="separate"/>
        </w:r>
        <w:r w:rsidRPr="002C4EC0">
          <w:rPr>
            <w:noProof/>
            <w:webHidden/>
            <w:sz w:val="22"/>
          </w:rPr>
          <w:t>7</w:t>
        </w:r>
        <w:r w:rsidRPr="002C4EC0">
          <w:rPr>
            <w:noProof/>
            <w:webHidden/>
            <w:sz w:val="22"/>
          </w:rPr>
          <w:fldChar w:fldCharType="end"/>
        </w:r>
      </w:hyperlink>
    </w:p>
    <w:p w:rsidR="002C4EC0" w:rsidRPr="002C4EC0" w:rsidRDefault="002C4EC0" w:rsidP="002C4EC0"/>
    <w:p w:rsidR="002C4EC0" w:rsidRDefault="002C4EC0">
      <w:pPr>
        <w:pStyle w:val="TDC1"/>
        <w:tabs>
          <w:tab w:val="left" w:pos="440"/>
          <w:tab w:val="right" w:leader="dot" w:pos="8637"/>
        </w:tabs>
        <w:rPr>
          <w:rStyle w:val="Hipervnculo"/>
          <w:noProof/>
          <w:sz w:val="22"/>
        </w:rPr>
      </w:pPr>
      <w:hyperlink w:anchor="_Toc224640838" w:history="1">
        <w:r w:rsidRPr="002C4EC0">
          <w:rPr>
            <w:rStyle w:val="Hipervnculo"/>
            <w:noProof/>
            <w:sz w:val="22"/>
            <w:lang w:val="es-ES"/>
          </w:rPr>
          <w:t>4.</w:t>
        </w:r>
        <w:r w:rsidRPr="002C4EC0">
          <w:rPr>
            <w:rFonts w:asciiTheme="minorHAnsi" w:eastAsiaTheme="minorEastAsia" w:hAnsiTheme="minorHAnsi" w:cstheme="minorBidi"/>
            <w:noProof/>
            <w:sz w:val="22"/>
            <w:lang w:eastAsia="ca-ES"/>
          </w:rPr>
          <w:tab/>
        </w:r>
        <w:r w:rsidRPr="002C4EC0">
          <w:rPr>
            <w:rStyle w:val="Hipervnculo"/>
            <w:noProof/>
            <w:sz w:val="22"/>
            <w:lang w:val="es-ES"/>
          </w:rPr>
          <w:t>Propuesta de programa de formación de prácticas de empresa con mención de calidad.</w:t>
        </w:r>
        <w:r w:rsidRPr="002C4EC0">
          <w:rPr>
            <w:noProof/>
            <w:webHidden/>
            <w:sz w:val="22"/>
          </w:rPr>
          <w:tab/>
        </w:r>
        <w:r w:rsidRPr="002C4EC0">
          <w:rPr>
            <w:noProof/>
            <w:webHidden/>
            <w:sz w:val="22"/>
          </w:rPr>
          <w:fldChar w:fldCharType="begin"/>
        </w:r>
        <w:r w:rsidRPr="002C4EC0">
          <w:rPr>
            <w:noProof/>
            <w:webHidden/>
            <w:sz w:val="22"/>
          </w:rPr>
          <w:instrText xml:space="preserve"> PAGEREF _Toc224640838 \h </w:instrText>
        </w:r>
        <w:r w:rsidRPr="002C4EC0">
          <w:rPr>
            <w:noProof/>
            <w:webHidden/>
            <w:sz w:val="22"/>
          </w:rPr>
        </w:r>
        <w:r w:rsidRPr="002C4EC0">
          <w:rPr>
            <w:noProof/>
            <w:webHidden/>
            <w:sz w:val="22"/>
          </w:rPr>
          <w:fldChar w:fldCharType="separate"/>
        </w:r>
        <w:r w:rsidRPr="002C4EC0">
          <w:rPr>
            <w:noProof/>
            <w:webHidden/>
            <w:sz w:val="22"/>
          </w:rPr>
          <w:t>8</w:t>
        </w:r>
        <w:r w:rsidRPr="002C4EC0">
          <w:rPr>
            <w:noProof/>
            <w:webHidden/>
            <w:sz w:val="22"/>
          </w:rPr>
          <w:fldChar w:fldCharType="end"/>
        </w:r>
      </w:hyperlink>
    </w:p>
    <w:p w:rsidR="002C4EC0" w:rsidRPr="002C4EC0" w:rsidRDefault="002C4EC0" w:rsidP="002C4EC0"/>
    <w:p w:rsidR="002C4EC0" w:rsidRDefault="002C4EC0">
      <w:pPr>
        <w:pStyle w:val="TDC1"/>
        <w:tabs>
          <w:tab w:val="left" w:pos="440"/>
          <w:tab w:val="right" w:leader="dot" w:pos="8637"/>
        </w:tabs>
        <w:rPr>
          <w:rStyle w:val="Hipervnculo"/>
          <w:noProof/>
          <w:sz w:val="22"/>
        </w:rPr>
      </w:pPr>
      <w:hyperlink w:anchor="_Toc224640839" w:history="1">
        <w:r w:rsidRPr="002C4EC0">
          <w:rPr>
            <w:rStyle w:val="Hipervnculo"/>
            <w:noProof/>
            <w:sz w:val="22"/>
            <w:lang w:val="es-ES"/>
          </w:rPr>
          <w:t>5.</w:t>
        </w:r>
        <w:r w:rsidRPr="002C4EC0">
          <w:rPr>
            <w:rFonts w:asciiTheme="minorHAnsi" w:eastAsiaTheme="minorEastAsia" w:hAnsiTheme="minorHAnsi" w:cstheme="minorBidi"/>
            <w:noProof/>
            <w:sz w:val="22"/>
            <w:lang w:eastAsia="ca-ES"/>
          </w:rPr>
          <w:tab/>
        </w:r>
        <w:r w:rsidRPr="002C4EC0">
          <w:rPr>
            <w:rStyle w:val="Hipervnculo"/>
            <w:noProof/>
            <w:sz w:val="22"/>
            <w:lang w:val="es-ES"/>
          </w:rPr>
          <w:t>Identificación de establecimientos que se presentan a la convocatoria de prácticas de empresa con mención de calidad.  Curso 2008-2009.</w:t>
        </w:r>
        <w:r w:rsidRPr="002C4EC0">
          <w:rPr>
            <w:noProof/>
            <w:webHidden/>
            <w:sz w:val="22"/>
          </w:rPr>
          <w:tab/>
        </w:r>
        <w:r w:rsidRPr="002C4EC0">
          <w:rPr>
            <w:noProof/>
            <w:webHidden/>
            <w:sz w:val="22"/>
          </w:rPr>
          <w:fldChar w:fldCharType="begin"/>
        </w:r>
        <w:r w:rsidRPr="002C4EC0">
          <w:rPr>
            <w:noProof/>
            <w:webHidden/>
            <w:sz w:val="22"/>
          </w:rPr>
          <w:instrText xml:space="preserve"> PAGEREF _Toc224640839 \h </w:instrText>
        </w:r>
        <w:r w:rsidRPr="002C4EC0">
          <w:rPr>
            <w:noProof/>
            <w:webHidden/>
            <w:sz w:val="22"/>
          </w:rPr>
        </w:r>
        <w:r w:rsidRPr="002C4EC0">
          <w:rPr>
            <w:noProof/>
            <w:webHidden/>
            <w:sz w:val="22"/>
          </w:rPr>
          <w:fldChar w:fldCharType="separate"/>
        </w:r>
        <w:r w:rsidRPr="002C4EC0">
          <w:rPr>
            <w:noProof/>
            <w:webHidden/>
            <w:sz w:val="22"/>
          </w:rPr>
          <w:t>13</w:t>
        </w:r>
        <w:r w:rsidRPr="002C4EC0">
          <w:rPr>
            <w:noProof/>
            <w:webHidden/>
            <w:sz w:val="22"/>
          </w:rPr>
          <w:fldChar w:fldCharType="end"/>
        </w:r>
      </w:hyperlink>
    </w:p>
    <w:p w:rsidR="002C4EC0" w:rsidRPr="002C4EC0" w:rsidRDefault="002C4EC0" w:rsidP="002C4EC0"/>
    <w:p w:rsidR="002C4EC0" w:rsidRPr="002C4EC0" w:rsidRDefault="002C4EC0">
      <w:pPr>
        <w:pStyle w:val="TDC1"/>
        <w:tabs>
          <w:tab w:val="left" w:pos="440"/>
          <w:tab w:val="right" w:leader="dot" w:pos="8637"/>
        </w:tabs>
        <w:rPr>
          <w:rFonts w:asciiTheme="minorHAnsi" w:eastAsiaTheme="minorEastAsia" w:hAnsiTheme="minorHAnsi" w:cstheme="minorBidi"/>
          <w:noProof/>
          <w:sz w:val="22"/>
          <w:lang w:eastAsia="ca-ES"/>
        </w:rPr>
      </w:pPr>
      <w:hyperlink w:anchor="_Toc224640840" w:history="1">
        <w:r w:rsidRPr="002C4EC0">
          <w:rPr>
            <w:rStyle w:val="Hipervnculo"/>
            <w:noProof/>
            <w:sz w:val="22"/>
            <w:lang w:val="es-ES"/>
          </w:rPr>
          <w:t>6.</w:t>
        </w:r>
        <w:r w:rsidRPr="002C4EC0">
          <w:rPr>
            <w:rFonts w:asciiTheme="minorHAnsi" w:eastAsiaTheme="minorEastAsia" w:hAnsiTheme="minorHAnsi" w:cstheme="minorBidi"/>
            <w:noProof/>
            <w:sz w:val="22"/>
            <w:lang w:eastAsia="ca-ES"/>
          </w:rPr>
          <w:tab/>
        </w:r>
        <w:r w:rsidRPr="002C4EC0">
          <w:rPr>
            <w:rStyle w:val="Hipervnculo"/>
            <w:noProof/>
            <w:sz w:val="22"/>
            <w:lang w:val="es-ES"/>
          </w:rPr>
          <w:t>Informe de valoración de la estancia del alumno en el centro</w:t>
        </w:r>
        <w:r w:rsidRPr="002C4EC0">
          <w:rPr>
            <w:noProof/>
            <w:webHidden/>
            <w:sz w:val="22"/>
          </w:rPr>
          <w:tab/>
        </w:r>
        <w:r w:rsidRPr="002C4EC0">
          <w:rPr>
            <w:noProof/>
            <w:webHidden/>
            <w:sz w:val="22"/>
          </w:rPr>
          <w:fldChar w:fldCharType="begin"/>
        </w:r>
        <w:r w:rsidRPr="002C4EC0">
          <w:rPr>
            <w:noProof/>
            <w:webHidden/>
            <w:sz w:val="22"/>
          </w:rPr>
          <w:instrText xml:space="preserve"> PAGEREF _Toc224640840 \h </w:instrText>
        </w:r>
        <w:r w:rsidRPr="002C4EC0">
          <w:rPr>
            <w:noProof/>
            <w:webHidden/>
            <w:sz w:val="22"/>
          </w:rPr>
        </w:r>
        <w:r w:rsidRPr="002C4EC0">
          <w:rPr>
            <w:noProof/>
            <w:webHidden/>
            <w:sz w:val="22"/>
          </w:rPr>
          <w:fldChar w:fldCharType="separate"/>
        </w:r>
        <w:r w:rsidRPr="002C4EC0">
          <w:rPr>
            <w:noProof/>
            <w:webHidden/>
            <w:sz w:val="22"/>
          </w:rPr>
          <w:t>13</w:t>
        </w:r>
        <w:r w:rsidRPr="002C4EC0">
          <w:rPr>
            <w:noProof/>
            <w:webHidden/>
            <w:sz w:val="22"/>
          </w:rPr>
          <w:fldChar w:fldCharType="end"/>
        </w:r>
      </w:hyperlink>
    </w:p>
    <w:p w:rsidR="00E03EDE" w:rsidRPr="001D2CB4" w:rsidRDefault="009E52B6">
      <w:pPr>
        <w:rPr>
          <w:sz w:val="22"/>
          <w:lang w:val="es-ES"/>
        </w:rPr>
      </w:pPr>
      <w:r w:rsidRPr="002C4EC0">
        <w:rPr>
          <w:sz w:val="22"/>
          <w:lang w:val="es-ES"/>
        </w:rPr>
        <w:fldChar w:fldCharType="end"/>
      </w:r>
    </w:p>
    <w:p w:rsidR="00E03EDE" w:rsidRPr="00433205" w:rsidRDefault="00E03EDE">
      <w:pPr>
        <w:rPr>
          <w:sz w:val="22"/>
          <w:lang w:val="es-ES"/>
        </w:rPr>
      </w:pPr>
    </w:p>
    <w:p w:rsidR="00E03EDE" w:rsidRDefault="00E03EDE">
      <w:pPr>
        <w:rPr>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Default="00E03EDE">
      <w:pPr>
        <w:rPr>
          <w:sz w:val="22"/>
          <w:lang w:val="es-ES"/>
        </w:rPr>
      </w:pPr>
    </w:p>
    <w:p w:rsidR="00E03EDE" w:rsidRPr="00F676FC" w:rsidRDefault="00E03EDE" w:rsidP="00E27331">
      <w:pPr>
        <w:pStyle w:val="Ttulo1"/>
        <w:numPr>
          <w:ilvl w:val="0"/>
          <w:numId w:val="13"/>
        </w:numPr>
        <w:rPr>
          <w:color w:val="4F81BD"/>
        </w:rPr>
      </w:pPr>
      <w:bookmarkStart w:id="0" w:name="_Toc222227444"/>
      <w:bookmarkStart w:id="1" w:name="_Toc222227618"/>
      <w:bookmarkStart w:id="2" w:name="_Toc222717996"/>
      <w:bookmarkStart w:id="3" w:name="_Toc224640828"/>
      <w:r w:rsidRPr="00F676FC">
        <w:rPr>
          <w:color w:val="4F81BD"/>
        </w:rPr>
        <w:t>Introducción</w:t>
      </w:r>
      <w:bookmarkEnd w:id="0"/>
      <w:bookmarkEnd w:id="1"/>
      <w:bookmarkEnd w:id="2"/>
      <w:bookmarkEnd w:id="3"/>
    </w:p>
    <w:p w:rsidR="00E03EDE" w:rsidRDefault="00E03EDE" w:rsidP="002A5664">
      <w:pPr>
        <w:rPr>
          <w:sz w:val="22"/>
          <w:lang w:val="es-ES"/>
        </w:rPr>
      </w:pPr>
    </w:p>
    <w:p w:rsidR="00E03EDE" w:rsidRDefault="00E03EDE" w:rsidP="006B3A6D">
      <w:pPr>
        <w:rPr>
          <w:sz w:val="22"/>
          <w:lang w:val="es-ES"/>
        </w:rPr>
      </w:pPr>
      <w:r>
        <w:rPr>
          <w:sz w:val="22"/>
          <w:lang w:val="es-ES"/>
        </w:rPr>
        <w:t>Las prácticas profesionales en empresas de establecimientos de óptica son una oportunidad para que el estudiante complete su formación. Estas prácticas permiten un contacto más directo con el mundo laboral, que su titulación le atribuirá en el futuro y que posteriormente desarrollará de forma autónoma.</w:t>
      </w:r>
    </w:p>
    <w:p w:rsidR="00E03EDE" w:rsidRDefault="00E03EDE" w:rsidP="006B3A6D">
      <w:pPr>
        <w:rPr>
          <w:sz w:val="22"/>
          <w:lang w:val="es-ES"/>
        </w:rPr>
      </w:pPr>
    </w:p>
    <w:p w:rsidR="00E03EDE" w:rsidRDefault="00E03EDE" w:rsidP="006B3A6D">
      <w:pPr>
        <w:rPr>
          <w:sz w:val="22"/>
          <w:lang w:val="es-ES"/>
        </w:rPr>
      </w:pPr>
      <w:r>
        <w:rPr>
          <w:sz w:val="22"/>
          <w:lang w:val="es-ES"/>
        </w:rPr>
        <w:t>La entrada en vigor del nuevo grado, a partir del despliegue efectivo del Espacio Europeo de Educación Superior (EEES), implica la puesta en marcha de una serie de medidas destinadas a establecer criterios de calidad en todos los ámbitos de la actividad universitaria, incluida la actividad docente y, más en concreto, las prácticas profesionales en empresas.</w:t>
      </w:r>
    </w:p>
    <w:p w:rsidR="00E03EDE" w:rsidRDefault="00E03EDE" w:rsidP="006B3A6D">
      <w:pPr>
        <w:rPr>
          <w:sz w:val="22"/>
          <w:lang w:val="es-ES"/>
        </w:rPr>
      </w:pPr>
    </w:p>
    <w:p w:rsidR="00E03EDE" w:rsidRDefault="00E03EDE" w:rsidP="006B3A6D">
      <w:pPr>
        <w:rPr>
          <w:sz w:val="22"/>
          <w:lang w:val="es-ES"/>
        </w:rPr>
      </w:pPr>
      <w:r>
        <w:rPr>
          <w:sz w:val="22"/>
          <w:lang w:val="es-ES"/>
        </w:rPr>
        <w:t>D</w:t>
      </w:r>
      <w:r w:rsidRPr="002A5664">
        <w:rPr>
          <w:sz w:val="22"/>
          <w:lang w:val="es-ES"/>
        </w:rPr>
        <w:t xml:space="preserve">e acuerdo </w:t>
      </w:r>
      <w:r>
        <w:rPr>
          <w:sz w:val="22"/>
          <w:lang w:val="es-ES"/>
        </w:rPr>
        <w:t xml:space="preserve">con este nuevo escenario, y en aplicación de </w:t>
      </w:r>
      <w:r w:rsidRPr="002A5664">
        <w:rPr>
          <w:sz w:val="22"/>
          <w:lang w:val="es-ES"/>
        </w:rPr>
        <w:t xml:space="preserve">la normativa de prácticas externas aprobada por </w:t>
      </w:r>
      <w:r>
        <w:rPr>
          <w:sz w:val="22"/>
          <w:lang w:val="es-ES"/>
        </w:rPr>
        <w:t>su</w:t>
      </w:r>
      <w:r w:rsidRPr="002A5664">
        <w:rPr>
          <w:sz w:val="22"/>
          <w:lang w:val="es-ES"/>
        </w:rPr>
        <w:t xml:space="preserve"> Comisión de Evaluación Académica</w:t>
      </w:r>
      <w:r>
        <w:rPr>
          <w:sz w:val="22"/>
          <w:lang w:val="es-ES"/>
        </w:rPr>
        <w:t>,</w:t>
      </w:r>
      <w:r w:rsidRPr="002A5664">
        <w:rPr>
          <w:sz w:val="22"/>
          <w:lang w:val="es-ES"/>
        </w:rPr>
        <w:t xml:space="preserve"> </w:t>
      </w:r>
      <w:smartTag w:uri="urn:schemas-microsoft-com:office:smarttags" w:element="PersonName">
        <w:smartTagPr>
          <w:attr w:name="ProductID" w:val="la Escuela Universitaria"/>
        </w:smartTagPr>
        <w:r w:rsidRPr="002A5664">
          <w:rPr>
            <w:sz w:val="22"/>
            <w:lang w:val="es-ES"/>
          </w:rPr>
          <w:t xml:space="preserve">la </w:t>
        </w:r>
        <w:r>
          <w:rPr>
            <w:sz w:val="22"/>
            <w:lang w:val="es-ES"/>
          </w:rPr>
          <w:t>Escuela Universitaria</w:t>
        </w:r>
      </w:smartTag>
      <w:r>
        <w:rPr>
          <w:sz w:val="22"/>
          <w:lang w:val="es-ES"/>
        </w:rPr>
        <w:t xml:space="preserve"> de Óptica y Optometría de Terrassa (</w:t>
      </w:r>
      <w:r w:rsidRPr="002A5664">
        <w:rPr>
          <w:sz w:val="22"/>
          <w:lang w:val="es-ES"/>
        </w:rPr>
        <w:t>EUOOT</w:t>
      </w:r>
      <w:r>
        <w:rPr>
          <w:sz w:val="22"/>
          <w:lang w:val="es-ES"/>
        </w:rPr>
        <w:t>) pone en marcha un nuevo marco para el desarrollo de las prácticas externas en empresas por parte de su alumnado.</w:t>
      </w:r>
    </w:p>
    <w:p w:rsidR="00E03EDE" w:rsidRDefault="00E03EDE" w:rsidP="006B3A6D">
      <w:pPr>
        <w:rPr>
          <w:sz w:val="22"/>
          <w:lang w:val="es-ES"/>
        </w:rPr>
      </w:pPr>
    </w:p>
    <w:p w:rsidR="00E03EDE" w:rsidRDefault="00E03EDE" w:rsidP="006B3A6D">
      <w:pPr>
        <w:rPr>
          <w:sz w:val="22"/>
          <w:lang w:val="es-ES"/>
        </w:rPr>
      </w:pPr>
      <w:r>
        <w:rPr>
          <w:sz w:val="22"/>
          <w:lang w:val="es-ES"/>
        </w:rPr>
        <w:t xml:space="preserve">Esta iniciativa comprende el desarrollo de un proyecto educativo por parte de las empresas, de acuerdo con los criterios e indicaciones contenidos en la presente guía, y cuya aprobación por parte de </w:t>
      </w:r>
      <w:smartTag w:uri="urn:schemas-microsoft-com:office:smarttags" w:element="PersonName">
        <w:smartTagPr>
          <w:attr w:name="ProductID" w:val="la EUOOT"/>
        </w:smartTagPr>
        <w:r>
          <w:rPr>
            <w:sz w:val="22"/>
            <w:lang w:val="es-ES"/>
          </w:rPr>
          <w:t>la EUOOT</w:t>
        </w:r>
      </w:smartTag>
      <w:r>
        <w:rPr>
          <w:sz w:val="22"/>
          <w:lang w:val="es-ES"/>
        </w:rPr>
        <w:t xml:space="preserve">, distinguirá a los establecimientos que lo implanten con una mención de calidad ante el alumnado de </w:t>
      </w:r>
      <w:smartTag w:uri="urn:schemas-microsoft-com:office:smarttags" w:element="PersonName">
        <w:smartTagPr>
          <w:attr w:name="ProductID" w:val="la Escuela."/>
        </w:smartTagPr>
        <w:r>
          <w:rPr>
            <w:sz w:val="22"/>
            <w:lang w:val="es-ES"/>
          </w:rPr>
          <w:t>la Escuela.</w:t>
        </w:r>
      </w:smartTag>
    </w:p>
    <w:p w:rsidR="00E03EDE" w:rsidRDefault="00E03EDE" w:rsidP="006B3A6D">
      <w:pPr>
        <w:rPr>
          <w:sz w:val="22"/>
          <w:lang w:val="es-ES"/>
        </w:rPr>
      </w:pPr>
    </w:p>
    <w:p w:rsidR="00E03EDE" w:rsidRDefault="00E03EDE" w:rsidP="006B3A6D">
      <w:pPr>
        <w:rPr>
          <w:sz w:val="22"/>
          <w:lang w:val="es-ES"/>
        </w:rPr>
      </w:pPr>
      <w:r>
        <w:rPr>
          <w:sz w:val="22"/>
          <w:lang w:val="es-ES"/>
        </w:rPr>
        <w:t xml:space="preserve">La puesta en marcha de esta iniciativa persigue mejorar la organización y, por consiguiente, la calidad de las prácticas externas, en línea con el </w:t>
      </w:r>
      <w:r w:rsidRPr="001D2CB4">
        <w:rPr>
          <w:sz w:val="22"/>
          <w:lang w:val="es-ES"/>
        </w:rPr>
        <w:t>proceso de continua mejora emprendido</w:t>
      </w:r>
      <w:r>
        <w:rPr>
          <w:sz w:val="22"/>
          <w:lang w:val="es-ES"/>
        </w:rPr>
        <w:t xml:space="preserve"> por </w:t>
      </w:r>
      <w:smartTag w:uri="urn:schemas-microsoft-com:office:smarttags" w:element="PersonName">
        <w:smartTagPr>
          <w:attr w:name="ProductID" w:val="la EUOOT"/>
        </w:smartTagPr>
        <w:r>
          <w:rPr>
            <w:sz w:val="22"/>
            <w:lang w:val="es-ES"/>
          </w:rPr>
          <w:t>la EUOOT</w:t>
        </w:r>
      </w:smartTag>
      <w:r>
        <w:rPr>
          <w:sz w:val="22"/>
          <w:lang w:val="es-ES"/>
        </w:rPr>
        <w:t>,</w:t>
      </w:r>
      <w:r w:rsidRPr="00D450EC">
        <w:rPr>
          <w:sz w:val="22"/>
          <w:lang w:val="es-ES"/>
        </w:rPr>
        <w:t xml:space="preserve"> </w:t>
      </w:r>
      <w:r>
        <w:rPr>
          <w:sz w:val="22"/>
          <w:lang w:val="es-ES"/>
        </w:rPr>
        <w:t>en las diversas áreas de gestión que le son propias.</w:t>
      </w:r>
    </w:p>
    <w:p w:rsidR="00E03EDE" w:rsidRDefault="00E03EDE" w:rsidP="00C335A4">
      <w:pPr>
        <w:rPr>
          <w:sz w:val="22"/>
          <w:lang w:val="es-ES"/>
        </w:rPr>
      </w:pPr>
    </w:p>
    <w:p w:rsidR="00E03EDE" w:rsidRDefault="00E03EDE">
      <w:pPr>
        <w:rPr>
          <w:sz w:val="22"/>
          <w:lang w:val="es-ES"/>
        </w:rPr>
      </w:pPr>
    </w:p>
    <w:p w:rsidR="00E03EDE" w:rsidRPr="001E553B" w:rsidRDefault="00E03EDE" w:rsidP="00E27331">
      <w:pPr>
        <w:pStyle w:val="Ttulo1"/>
        <w:numPr>
          <w:ilvl w:val="0"/>
          <w:numId w:val="13"/>
        </w:numPr>
        <w:rPr>
          <w:color w:val="4F81BD" w:themeColor="accent1"/>
        </w:rPr>
      </w:pPr>
      <w:bookmarkStart w:id="4" w:name="_Toc222227445"/>
      <w:bookmarkStart w:id="5" w:name="_Toc222227619"/>
      <w:bookmarkStart w:id="6" w:name="_Toc222717997"/>
      <w:bookmarkStart w:id="7" w:name="_Toc224640829"/>
      <w:r w:rsidRPr="00F676FC">
        <w:rPr>
          <w:color w:val="4F81BD"/>
        </w:rPr>
        <w:t>Guía para la preparación de una propuesta de plan de formación de prácticas en empresa</w:t>
      </w:r>
      <w:bookmarkEnd w:id="4"/>
      <w:bookmarkEnd w:id="5"/>
      <w:bookmarkEnd w:id="6"/>
      <w:r w:rsidR="00F4595E">
        <w:rPr>
          <w:color w:val="4F81BD"/>
        </w:rPr>
        <w:t xml:space="preserve"> </w:t>
      </w:r>
      <w:r w:rsidR="00F4595E" w:rsidRPr="001E553B">
        <w:rPr>
          <w:color w:val="4F81BD" w:themeColor="accent1"/>
        </w:rPr>
        <w:t>con mención de calidad.</w:t>
      </w:r>
      <w:bookmarkEnd w:id="7"/>
    </w:p>
    <w:p w:rsidR="00E03EDE" w:rsidRDefault="00E03EDE">
      <w:pPr>
        <w:rPr>
          <w:sz w:val="22"/>
          <w:lang w:val="es-ES"/>
        </w:rPr>
      </w:pPr>
    </w:p>
    <w:p w:rsidR="00E03EDE" w:rsidRDefault="00E03EDE" w:rsidP="006B3A6D">
      <w:pPr>
        <w:rPr>
          <w:sz w:val="22"/>
          <w:lang w:val="es-ES"/>
        </w:rPr>
      </w:pPr>
      <w:r>
        <w:rPr>
          <w:sz w:val="22"/>
          <w:lang w:val="es-ES"/>
        </w:rPr>
        <w:t>El presente documento contiene las indicaciones necesarias para la preparación de una propuesta de plan de formación de prácticas en empresa.</w:t>
      </w:r>
    </w:p>
    <w:p w:rsidR="00E03EDE" w:rsidRDefault="00E03EDE" w:rsidP="006B3A6D">
      <w:pPr>
        <w:rPr>
          <w:sz w:val="22"/>
          <w:lang w:val="es-ES"/>
        </w:rPr>
      </w:pPr>
    </w:p>
    <w:p w:rsidR="00E03EDE" w:rsidRDefault="00E03EDE" w:rsidP="006B3A6D">
      <w:pPr>
        <w:rPr>
          <w:sz w:val="22"/>
          <w:lang w:val="es-ES"/>
        </w:rPr>
      </w:pPr>
      <w:r>
        <w:rPr>
          <w:sz w:val="22"/>
          <w:lang w:val="es-ES"/>
        </w:rPr>
        <w:t xml:space="preserve">Para ello, </w:t>
      </w:r>
      <w:smartTag w:uri="urn:schemas-microsoft-com:office:smarttags" w:element="PersonName">
        <w:smartTagPr>
          <w:attr w:name="ProductID" w:val="la EUOOT"/>
        </w:smartTagPr>
        <w:r>
          <w:rPr>
            <w:sz w:val="22"/>
            <w:lang w:val="es-ES"/>
          </w:rPr>
          <w:t>la EUOOT</w:t>
        </w:r>
      </w:smartTag>
      <w:r>
        <w:rPr>
          <w:sz w:val="22"/>
          <w:lang w:val="es-ES"/>
        </w:rPr>
        <w:t xml:space="preserve"> abrirá una convocatoria cuatrimestral, que establecerá un calendario para la elaboración, entrega y valoración de las propuestas presentadas. Las empresas que deseen obtener la mención de calidad otorgada por </w:t>
      </w:r>
      <w:smartTag w:uri="urn:schemas-microsoft-com:office:smarttags" w:element="PersonName">
        <w:smartTagPr>
          <w:attr w:name="ProductID" w:val="la EUOOT"/>
        </w:smartTagPr>
        <w:r>
          <w:rPr>
            <w:sz w:val="22"/>
            <w:lang w:val="es-ES"/>
          </w:rPr>
          <w:t>la EUOOT</w:t>
        </w:r>
      </w:smartTag>
      <w:r>
        <w:rPr>
          <w:sz w:val="22"/>
          <w:lang w:val="es-ES"/>
        </w:rPr>
        <w:t xml:space="preserve"> para las prácticas desarrolladas en los establecimientos en los que se ponga en marcha el plan de formación propuesto deberán elaborar su proyecto formativo de acuerdo con las indicaciones contenidas en esta guía. Las empresas serán informadas de la apertura de la convocatoria mediante correo electrónico.</w:t>
      </w:r>
    </w:p>
    <w:p w:rsidR="00E03EDE" w:rsidRDefault="00E03EDE" w:rsidP="006B3A6D">
      <w:pPr>
        <w:rPr>
          <w:sz w:val="22"/>
          <w:lang w:val="es-ES"/>
        </w:rPr>
      </w:pPr>
    </w:p>
    <w:p w:rsidR="00E03EDE" w:rsidRDefault="00E03EDE" w:rsidP="006B3A6D">
      <w:pPr>
        <w:rPr>
          <w:sz w:val="22"/>
          <w:lang w:val="es-ES"/>
        </w:rPr>
      </w:pPr>
      <w:r>
        <w:rPr>
          <w:sz w:val="22"/>
          <w:lang w:val="es-ES"/>
        </w:rPr>
        <w:t>En el apartado 3, “</w:t>
      </w:r>
      <w:r w:rsidRPr="006D7262">
        <w:rPr>
          <w:sz w:val="22"/>
          <w:lang w:val="es-ES"/>
        </w:rPr>
        <w:t>Temas para la realización de prácticas en empresa</w:t>
      </w:r>
      <w:r>
        <w:rPr>
          <w:sz w:val="22"/>
          <w:lang w:val="es-ES"/>
        </w:rPr>
        <w:t>”, se detallan las áreas temáticas sobre las que los alumnos realizarán prácticas. Cada una de estas áreas se corresponde con un ámbito de especialización necesario para el adecuado desarrollo de las habilidades profesionales del futuro óptico optometrista.</w:t>
      </w:r>
    </w:p>
    <w:p w:rsidR="00E03EDE" w:rsidRDefault="00E03EDE" w:rsidP="006B3A6D">
      <w:pPr>
        <w:rPr>
          <w:sz w:val="22"/>
          <w:lang w:val="es-ES"/>
        </w:rPr>
      </w:pPr>
    </w:p>
    <w:p w:rsidR="00E03EDE" w:rsidRDefault="00E03EDE" w:rsidP="006B3A6D">
      <w:pPr>
        <w:rPr>
          <w:sz w:val="22"/>
          <w:lang w:val="es-ES"/>
        </w:rPr>
      </w:pPr>
      <w:r>
        <w:rPr>
          <w:sz w:val="22"/>
          <w:lang w:val="es-ES"/>
        </w:rPr>
        <w:t>La propuesta de plan de formación se centrará en dos de las cinco áreas que se describen en el apartado 3. Se recomienda que las dos áreas de trabajo para el alumno se seleccionen de acuerdo con el siguiente planteamiento:</w:t>
      </w:r>
    </w:p>
    <w:p w:rsidR="00E03EDE" w:rsidRDefault="00E03EDE" w:rsidP="006B3A6D">
      <w:pPr>
        <w:numPr>
          <w:ilvl w:val="0"/>
          <w:numId w:val="11"/>
        </w:numPr>
        <w:rPr>
          <w:sz w:val="22"/>
          <w:lang w:val="es-ES"/>
        </w:rPr>
      </w:pPr>
      <w:r>
        <w:rPr>
          <w:sz w:val="22"/>
          <w:lang w:val="es-ES"/>
        </w:rPr>
        <w:t>la primera debería elegirse entre las áreas 1 y 2,</w:t>
      </w:r>
    </w:p>
    <w:p w:rsidR="00E03EDE" w:rsidRDefault="00E03EDE" w:rsidP="006B3A6D">
      <w:pPr>
        <w:numPr>
          <w:ilvl w:val="0"/>
          <w:numId w:val="11"/>
        </w:numPr>
        <w:rPr>
          <w:sz w:val="22"/>
          <w:lang w:val="es-ES"/>
        </w:rPr>
      </w:pPr>
      <w:r>
        <w:rPr>
          <w:sz w:val="22"/>
          <w:lang w:val="es-ES"/>
        </w:rPr>
        <w:t>la segunda debería elegirse entre las áreas 3, 4 y 5.</w:t>
      </w:r>
    </w:p>
    <w:p w:rsidR="00E03EDE" w:rsidRDefault="00E03EDE" w:rsidP="006B3A6D">
      <w:pPr>
        <w:rPr>
          <w:sz w:val="22"/>
          <w:lang w:val="es-ES"/>
        </w:rPr>
      </w:pPr>
    </w:p>
    <w:p w:rsidR="00E03EDE" w:rsidRDefault="00E03EDE" w:rsidP="006B3A6D">
      <w:pPr>
        <w:rPr>
          <w:sz w:val="22"/>
          <w:lang w:val="es-ES"/>
        </w:rPr>
      </w:pPr>
      <w:r>
        <w:rPr>
          <w:sz w:val="22"/>
          <w:lang w:val="es-ES"/>
        </w:rPr>
        <w:t>Partiendo de las indicaciones proporcionadas en el apartado 3, la empresa desarrollará su propio plan de formación en prácticas, de acuerdo con el formato que se presenta en el apartado 4, “</w:t>
      </w:r>
      <w:r w:rsidRPr="006D7262">
        <w:rPr>
          <w:sz w:val="22"/>
          <w:lang w:val="es-ES"/>
        </w:rPr>
        <w:t>Propuesta de programa de formación</w:t>
      </w:r>
      <w:r>
        <w:rPr>
          <w:sz w:val="22"/>
          <w:lang w:val="es-ES"/>
        </w:rPr>
        <w:t xml:space="preserve">”. Puesto que serán los establecimientos los que, de forma individualizada, recibirán la mención de calidad otorgada por </w:t>
      </w:r>
      <w:smartTag w:uri="urn:schemas-microsoft-com:office:smarttags" w:element="PersonName">
        <w:smartTagPr>
          <w:attr w:name="ProductID" w:val="la EUOOT"/>
        </w:smartTagPr>
        <w:r>
          <w:rPr>
            <w:sz w:val="22"/>
            <w:lang w:val="es-ES"/>
          </w:rPr>
          <w:t>la EUOOT</w:t>
        </w:r>
      </w:smartTag>
      <w:r>
        <w:rPr>
          <w:sz w:val="22"/>
          <w:lang w:val="es-ES"/>
        </w:rPr>
        <w:t>, la empresa identificará en las fichas correspondientes a cada una de las áreas de especialización los establecimientos en los que se llevará a cabo las actividades descritas.</w:t>
      </w:r>
    </w:p>
    <w:p w:rsidR="00E03EDE" w:rsidRDefault="00E03EDE" w:rsidP="006B3A6D">
      <w:pPr>
        <w:rPr>
          <w:sz w:val="22"/>
          <w:lang w:val="es-ES"/>
        </w:rPr>
      </w:pPr>
    </w:p>
    <w:p w:rsidR="00E03EDE" w:rsidRDefault="00E03EDE" w:rsidP="006B3A6D">
      <w:pPr>
        <w:rPr>
          <w:sz w:val="22"/>
          <w:lang w:val="es-ES"/>
        </w:rPr>
      </w:pPr>
      <w:r>
        <w:rPr>
          <w:sz w:val="22"/>
          <w:lang w:val="es-ES"/>
        </w:rPr>
        <w:t xml:space="preserve">Una vez preparado el plan de formación en prácticas, de acuerdo con el formato establecido, la empresa remitirá el documento a </w:t>
      </w:r>
      <w:smartTag w:uri="urn:schemas-microsoft-com:office:smarttags" w:element="PersonName">
        <w:smartTagPr>
          <w:attr w:name="ProductID" w:val="la EUOOT"/>
        </w:smartTagPr>
        <w:r>
          <w:rPr>
            <w:sz w:val="22"/>
            <w:lang w:val="es-ES"/>
          </w:rPr>
          <w:t>la EUOOT</w:t>
        </w:r>
      </w:smartTag>
      <w:r>
        <w:rPr>
          <w:sz w:val="22"/>
          <w:lang w:val="es-ES"/>
        </w:rPr>
        <w:t xml:space="preserve">, dentro de los plazos establecidos por el calendario que se detalla en el apartado 2.2, “Calendario”. A continuación, la propuesta será evaluada por una Comisión de valoración de </w:t>
      </w:r>
      <w:smartTag w:uri="urn:schemas-microsoft-com:office:smarttags" w:element="PersonName">
        <w:smartTagPr>
          <w:attr w:name="ProductID" w:val="la EUOOT"/>
        </w:smartTagPr>
        <w:r>
          <w:rPr>
            <w:sz w:val="22"/>
            <w:lang w:val="es-ES"/>
          </w:rPr>
          <w:t>la EUOOT</w:t>
        </w:r>
      </w:smartTag>
      <w:r>
        <w:rPr>
          <w:sz w:val="22"/>
          <w:lang w:val="es-ES"/>
        </w:rPr>
        <w:t>, de acuerdo con los criterios descritos en el apartado 2.1, “Criterios de valoración”, y se remitirá un informe de valoración a la empresa.</w:t>
      </w:r>
    </w:p>
    <w:p w:rsidR="00E03EDE" w:rsidRDefault="00E03EDE" w:rsidP="006B3A6D">
      <w:pPr>
        <w:rPr>
          <w:sz w:val="22"/>
          <w:lang w:val="es-ES"/>
        </w:rPr>
      </w:pPr>
    </w:p>
    <w:p w:rsidR="00E03EDE" w:rsidRDefault="00E03EDE" w:rsidP="006B3A6D">
      <w:pPr>
        <w:rPr>
          <w:sz w:val="22"/>
          <w:lang w:val="es-ES"/>
        </w:rPr>
      </w:pPr>
      <w:r>
        <w:rPr>
          <w:sz w:val="22"/>
          <w:lang w:val="es-ES"/>
        </w:rPr>
        <w:t xml:space="preserve">Los planes de formación que satisfagan los criterios establecidos por </w:t>
      </w:r>
      <w:smartTag w:uri="urn:schemas-microsoft-com:office:smarttags" w:element="PersonName">
        <w:smartTagPr>
          <w:attr w:name="ProductID" w:val="la EUOOT"/>
        </w:smartTagPr>
        <w:r>
          <w:rPr>
            <w:sz w:val="22"/>
            <w:lang w:val="es-ES"/>
          </w:rPr>
          <w:t>la EUOOT</w:t>
        </w:r>
      </w:smartTag>
      <w:r>
        <w:rPr>
          <w:sz w:val="22"/>
          <w:lang w:val="es-ES"/>
        </w:rPr>
        <w:t xml:space="preserve"> comportarán una mención de calidad  para los establecimientos en los que se desarrollen las prácticas, que se hará visible en la web “Món laboral” (“Mundo laboral”) de </w:t>
      </w:r>
      <w:smartTag w:uri="urn:schemas-microsoft-com:office:smarttags" w:element="PersonName">
        <w:smartTagPr>
          <w:attr w:name="ProductID" w:val="la EUOOT"/>
        </w:smartTagPr>
        <w:r>
          <w:rPr>
            <w:sz w:val="22"/>
            <w:lang w:val="es-ES"/>
          </w:rPr>
          <w:t>la EUOOT</w:t>
        </w:r>
      </w:smartTag>
      <w:r>
        <w:rPr>
          <w:sz w:val="22"/>
          <w:lang w:val="es-ES"/>
        </w:rPr>
        <w:t xml:space="preserve">, mediante un icono anexo al nombre del establecimiento, durante el tiempo de vigencia de esta distinción, </w:t>
      </w:r>
      <w:r w:rsidRPr="00801E7A">
        <w:rPr>
          <w:sz w:val="22"/>
          <w:lang w:val="es-ES"/>
        </w:rPr>
        <w:t>que será de dos años.</w:t>
      </w:r>
    </w:p>
    <w:p w:rsidR="00E03EDE" w:rsidRDefault="00E03EDE" w:rsidP="006B3A6D">
      <w:pPr>
        <w:rPr>
          <w:sz w:val="22"/>
          <w:lang w:val="es-ES"/>
        </w:rPr>
      </w:pPr>
    </w:p>
    <w:p w:rsidR="00E03EDE" w:rsidRPr="00575B20" w:rsidRDefault="00E03EDE" w:rsidP="006B3A6D">
      <w:pPr>
        <w:rPr>
          <w:sz w:val="22"/>
          <w:lang w:val="es-ES"/>
        </w:rPr>
      </w:pPr>
      <w:r w:rsidRPr="00575B20">
        <w:rPr>
          <w:sz w:val="22"/>
          <w:lang w:val="es-ES"/>
        </w:rPr>
        <w:t>Las empresas cuyos planes de formación en prácticas no superen los criterios establecidos recibirán igualmente un informe de valoración, con las indicaciones oportunas para corregir los puntos que lo requieran, y se dispondrá de un plazo para subsanarlos, como se indica en el apartado 2.2.</w:t>
      </w:r>
    </w:p>
    <w:p w:rsidR="00E03EDE" w:rsidRPr="00575B20" w:rsidRDefault="00E03EDE" w:rsidP="006B3A6D">
      <w:pPr>
        <w:rPr>
          <w:sz w:val="22"/>
          <w:lang w:val="es-ES"/>
        </w:rPr>
      </w:pPr>
    </w:p>
    <w:p w:rsidR="00E03EDE" w:rsidRPr="00575B20" w:rsidRDefault="00E03EDE" w:rsidP="006B3A6D">
      <w:pPr>
        <w:rPr>
          <w:sz w:val="22"/>
          <w:lang w:val="es-ES"/>
        </w:rPr>
      </w:pPr>
      <w:r w:rsidRPr="00575B20">
        <w:rPr>
          <w:sz w:val="22"/>
          <w:lang w:val="es-ES"/>
        </w:rPr>
        <w:t xml:space="preserve">Si, una vez revisado de nuevo, el plan de formación continúa sin satisfacer los criterios mínimos, la empresa deberá esperar a la siguiente convocatoria para obtener la mención de calidad para los establecimientos en los que se desarrollen esas prácticas. Durante ese período, estos establecimientos podrán continuar ofertando plazas de prácticas, pese a no contar con la mención de calidad otorgada por </w:t>
      </w:r>
      <w:smartTag w:uri="urn:schemas-microsoft-com:office:smarttags" w:element="PersonName">
        <w:smartTagPr>
          <w:attr w:name="ProductID" w:val="la EUOOT."/>
        </w:smartTagPr>
        <w:r w:rsidRPr="00575B20">
          <w:rPr>
            <w:sz w:val="22"/>
            <w:lang w:val="es-ES"/>
          </w:rPr>
          <w:t>la EUOOT.</w:t>
        </w:r>
      </w:smartTag>
    </w:p>
    <w:p w:rsidR="00E03EDE" w:rsidRPr="00575B20" w:rsidRDefault="00E03EDE" w:rsidP="006B3A6D">
      <w:pPr>
        <w:rPr>
          <w:sz w:val="22"/>
          <w:lang w:val="es-ES"/>
        </w:rPr>
      </w:pPr>
    </w:p>
    <w:p w:rsidR="00E03EDE" w:rsidRPr="00575B20" w:rsidRDefault="00E03EDE" w:rsidP="006B3A6D">
      <w:pPr>
        <w:rPr>
          <w:sz w:val="22"/>
          <w:lang w:val="es-ES"/>
        </w:rPr>
      </w:pPr>
      <w:r w:rsidRPr="00575B20">
        <w:rPr>
          <w:sz w:val="22"/>
          <w:lang w:val="es-ES"/>
        </w:rPr>
        <w:t xml:space="preserve">Una vez finalizado el período de prácticas en el establecimiento seleccionado por el alumno, la empresa remitirá un informe a </w:t>
      </w:r>
      <w:smartTag w:uri="urn:schemas-microsoft-com:office:smarttags" w:element="PersonName">
        <w:smartTagPr>
          <w:attr w:name="ProductID" w:val="la EUOOT"/>
        </w:smartTagPr>
        <w:r w:rsidRPr="00575B20">
          <w:rPr>
            <w:sz w:val="22"/>
            <w:lang w:val="es-ES"/>
          </w:rPr>
          <w:t>la EUOOT</w:t>
        </w:r>
      </w:smartTag>
      <w:r w:rsidRPr="00575B20">
        <w:rPr>
          <w:sz w:val="22"/>
          <w:lang w:val="es-ES"/>
        </w:rPr>
        <w:t>, de acuerdo con el formato presentado en el apartado 6, “Informe de valoración de la estancia del alumno en el centro”, y dentro del plazo indicado en el calendario descrito en el apartado 2.2.</w:t>
      </w:r>
    </w:p>
    <w:p w:rsidR="00E03EDE" w:rsidRPr="00575B20" w:rsidRDefault="00E03EDE" w:rsidP="006B3A6D">
      <w:pPr>
        <w:rPr>
          <w:sz w:val="22"/>
          <w:lang w:val="es-ES"/>
        </w:rPr>
      </w:pPr>
    </w:p>
    <w:p w:rsidR="00E03EDE" w:rsidRDefault="00E03EDE" w:rsidP="006B3A6D">
      <w:pPr>
        <w:rPr>
          <w:sz w:val="22"/>
          <w:lang w:val="es-ES"/>
        </w:rPr>
      </w:pPr>
      <w:r w:rsidRPr="00575B20">
        <w:rPr>
          <w:sz w:val="22"/>
          <w:lang w:val="es-ES"/>
        </w:rPr>
        <w:t xml:space="preserve">Así mismo, </w:t>
      </w:r>
      <w:r>
        <w:rPr>
          <w:sz w:val="22"/>
          <w:lang w:val="es-ES"/>
        </w:rPr>
        <w:t xml:space="preserve">finalizadas las prácticas, </w:t>
      </w:r>
      <w:r w:rsidRPr="00575B20">
        <w:rPr>
          <w:sz w:val="22"/>
          <w:lang w:val="es-ES"/>
        </w:rPr>
        <w:t xml:space="preserve">el alumno </w:t>
      </w:r>
      <w:r>
        <w:rPr>
          <w:sz w:val="22"/>
          <w:lang w:val="es-ES"/>
        </w:rPr>
        <w:t xml:space="preserve">completará un cuestionario,  que será utilizado por </w:t>
      </w:r>
      <w:smartTag w:uri="urn:schemas-microsoft-com:office:smarttags" w:element="PersonName">
        <w:smartTagPr>
          <w:attr w:name="ProductID" w:val="la EUOOT"/>
        </w:smartTagPr>
        <w:r>
          <w:rPr>
            <w:sz w:val="22"/>
            <w:lang w:val="es-ES"/>
          </w:rPr>
          <w:t>la EUOOT</w:t>
        </w:r>
      </w:smartTag>
      <w:r>
        <w:rPr>
          <w:sz w:val="22"/>
          <w:lang w:val="es-ES"/>
        </w:rPr>
        <w:t xml:space="preserve"> como herramienta de control de la calidad de las prácticas desarrolladas en cada establecimiento. </w:t>
      </w:r>
      <w:r w:rsidRPr="00801E7A">
        <w:rPr>
          <w:sz w:val="22"/>
          <w:lang w:val="es-ES"/>
        </w:rPr>
        <w:t xml:space="preserve">La desviación de los objetivos y la metodología descritos en el plan de formación, presentado por la empresa y aprobado por </w:t>
      </w:r>
      <w:smartTag w:uri="urn:schemas-microsoft-com:office:smarttags" w:element="PersonName">
        <w:smartTagPr>
          <w:attr w:name="ProductID" w:val="la EUOOT"/>
        </w:smartTagPr>
        <w:r w:rsidRPr="00801E7A">
          <w:rPr>
            <w:sz w:val="22"/>
            <w:lang w:val="es-ES"/>
          </w:rPr>
          <w:t>la EUOOT</w:t>
        </w:r>
      </w:smartTag>
      <w:r w:rsidRPr="00801E7A">
        <w:rPr>
          <w:sz w:val="22"/>
          <w:lang w:val="es-ES"/>
        </w:rPr>
        <w:t xml:space="preserve">, comportará la revisión conjunta del plan, con el fin de acordar las actuaciones necesarias que corrijan los elementos necesarios del programa.   La acumulación de un número significativo de cuestionarios con resultados negativos, comportará la retirada de la mención de calidad al establecimiento por </w:t>
      </w:r>
      <w:r w:rsidRPr="00F41A92">
        <w:rPr>
          <w:sz w:val="22"/>
          <w:lang w:val="es-ES"/>
        </w:rPr>
        <w:t xml:space="preserve">el </w:t>
      </w:r>
      <w:r w:rsidRPr="00801E7A">
        <w:rPr>
          <w:sz w:val="22"/>
          <w:lang w:val="es-ES"/>
        </w:rPr>
        <w:t>período de un año.</w:t>
      </w:r>
    </w:p>
    <w:p w:rsidR="00E03EDE" w:rsidRDefault="00E03EDE">
      <w:pPr>
        <w:rPr>
          <w:sz w:val="22"/>
          <w:lang w:val="es-ES"/>
        </w:rPr>
      </w:pPr>
    </w:p>
    <w:p w:rsidR="00E03EDE" w:rsidRPr="00FF4502" w:rsidRDefault="00E03EDE" w:rsidP="00FF4502">
      <w:pPr>
        <w:pStyle w:val="Ttulo2"/>
        <w:rPr>
          <w:color w:val="4F81BD"/>
          <w:lang w:val="es-ES"/>
        </w:rPr>
      </w:pPr>
      <w:bookmarkStart w:id="8" w:name="_Toc222717998"/>
      <w:bookmarkStart w:id="9" w:name="_Toc224640830"/>
      <w:r>
        <w:rPr>
          <w:color w:val="4F81BD"/>
          <w:lang w:val="es-ES"/>
        </w:rPr>
        <w:t xml:space="preserve">2.1 </w:t>
      </w:r>
      <w:r w:rsidRPr="00FF4502">
        <w:rPr>
          <w:color w:val="4F81BD"/>
          <w:lang w:val="es-ES"/>
        </w:rPr>
        <w:t>Criterios de valoración</w:t>
      </w:r>
      <w:bookmarkEnd w:id="8"/>
      <w:bookmarkEnd w:id="9"/>
    </w:p>
    <w:p w:rsidR="00E03EDE" w:rsidRDefault="00E03EDE" w:rsidP="00F41A92">
      <w:pPr>
        <w:jc w:val="both"/>
        <w:rPr>
          <w:sz w:val="22"/>
          <w:lang w:val="es-ES"/>
        </w:rPr>
      </w:pPr>
      <w:r>
        <w:rPr>
          <w:sz w:val="22"/>
          <w:lang w:val="es-ES"/>
        </w:rPr>
        <w:t>La valoración de las propuestas recibidas se hará de acuerdo con los siguientes criterios:</w:t>
      </w:r>
    </w:p>
    <w:p w:rsidR="00E03EDE" w:rsidRPr="007E5E9B" w:rsidRDefault="00E03EDE" w:rsidP="00F41A92">
      <w:pPr>
        <w:numPr>
          <w:ilvl w:val="0"/>
          <w:numId w:val="12"/>
        </w:numPr>
        <w:jc w:val="both"/>
        <w:rPr>
          <w:sz w:val="22"/>
          <w:lang w:val="es-ES"/>
        </w:rPr>
      </w:pPr>
      <w:r w:rsidRPr="007E5E9B">
        <w:rPr>
          <w:sz w:val="22"/>
          <w:lang w:val="es-ES"/>
        </w:rPr>
        <w:t>Adecuación de la metodología aplicada a los objetivos propuestos en cada área de actividades: 35%</w:t>
      </w:r>
    </w:p>
    <w:p w:rsidR="00E03EDE" w:rsidRPr="007E5E9B" w:rsidRDefault="00E03EDE" w:rsidP="00F41A92">
      <w:pPr>
        <w:numPr>
          <w:ilvl w:val="0"/>
          <w:numId w:val="12"/>
        </w:numPr>
        <w:jc w:val="both"/>
        <w:rPr>
          <w:sz w:val="22"/>
          <w:lang w:val="es-ES"/>
        </w:rPr>
      </w:pPr>
      <w:r w:rsidRPr="007E5E9B">
        <w:rPr>
          <w:sz w:val="22"/>
          <w:lang w:val="es-ES"/>
        </w:rPr>
        <w:t>Adecuación de los recursos materiales que la empresa pone al alcance del estudiante en cada área de actividad: 35%</w:t>
      </w:r>
    </w:p>
    <w:p w:rsidR="00E03EDE" w:rsidRPr="007E5E9B" w:rsidRDefault="00E03EDE" w:rsidP="00F41A92">
      <w:pPr>
        <w:numPr>
          <w:ilvl w:val="0"/>
          <w:numId w:val="12"/>
        </w:numPr>
        <w:jc w:val="both"/>
        <w:rPr>
          <w:sz w:val="22"/>
          <w:lang w:val="es-ES"/>
        </w:rPr>
      </w:pPr>
      <w:r w:rsidRPr="007E5E9B">
        <w:rPr>
          <w:sz w:val="22"/>
          <w:lang w:val="es-ES"/>
        </w:rPr>
        <w:t>Pertinencia de los mecanismos propuestos para la valoración de los resultados: 20%</w:t>
      </w:r>
    </w:p>
    <w:p w:rsidR="00E03EDE" w:rsidRPr="007E5E9B" w:rsidRDefault="00E03EDE" w:rsidP="00F41A92">
      <w:pPr>
        <w:numPr>
          <w:ilvl w:val="0"/>
          <w:numId w:val="12"/>
        </w:numPr>
        <w:jc w:val="both"/>
        <w:rPr>
          <w:sz w:val="22"/>
          <w:lang w:val="es-ES"/>
        </w:rPr>
      </w:pPr>
      <w:r w:rsidRPr="007E5E9B">
        <w:rPr>
          <w:sz w:val="22"/>
          <w:lang w:val="es-ES"/>
        </w:rPr>
        <w:t>Grado de innovación de la metodología propuesta: 10%</w:t>
      </w:r>
    </w:p>
    <w:p w:rsidR="00E03EDE" w:rsidRDefault="00E03EDE" w:rsidP="00F41A92">
      <w:pPr>
        <w:jc w:val="both"/>
        <w:rPr>
          <w:sz w:val="22"/>
          <w:lang w:val="es-ES"/>
        </w:rPr>
      </w:pPr>
    </w:p>
    <w:p w:rsidR="00E03EDE" w:rsidRPr="007475D4" w:rsidRDefault="00E03EDE" w:rsidP="00F41A92">
      <w:pPr>
        <w:jc w:val="both"/>
        <w:rPr>
          <w:color w:val="00B050"/>
          <w:sz w:val="22"/>
          <w:lang w:val="es-ES"/>
        </w:rPr>
      </w:pPr>
      <w:r>
        <w:rPr>
          <w:sz w:val="22"/>
          <w:lang w:val="es-ES"/>
        </w:rPr>
        <w:t xml:space="preserve">Cada uno de estos criterios estarán sujetos a una puntuación de mínimos, sin la obtención de los cuales, la propuesta será valorada negativamente. </w:t>
      </w:r>
    </w:p>
    <w:p w:rsidR="00E03EDE" w:rsidRPr="007475D4" w:rsidRDefault="00E03EDE">
      <w:pPr>
        <w:rPr>
          <w:color w:val="00B050"/>
          <w:sz w:val="22"/>
          <w:lang w:val="es-ES"/>
        </w:rPr>
      </w:pPr>
    </w:p>
    <w:p w:rsidR="00E03EDE" w:rsidRPr="00BC3369" w:rsidRDefault="00E03EDE" w:rsidP="00BC3369">
      <w:pPr>
        <w:pStyle w:val="Ttulo2"/>
        <w:rPr>
          <w:color w:val="4F81BD"/>
          <w:lang w:val="es-ES"/>
        </w:rPr>
      </w:pPr>
      <w:bookmarkStart w:id="10" w:name="_Toc222717999"/>
      <w:bookmarkStart w:id="11" w:name="_Toc224640831"/>
      <w:r>
        <w:rPr>
          <w:color w:val="4F81BD"/>
          <w:lang w:val="es-ES"/>
        </w:rPr>
        <w:t xml:space="preserve">2.2 </w:t>
      </w:r>
      <w:r w:rsidRPr="00BC3369">
        <w:rPr>
          <w:color w:val="4F81BD"/>
          <w:lang w:val="es-ES"/>
        </w:rPr>
        <w:t>Calendario</w:t>
      </w:r>
      <w:bookmarkEnd w:id="10"/>
      <w:bookmarkEnd w:id="11"/>
      <w:r w:rsidRPr="00BC3369">
        <w:rPr>
          <w:color w:val="4F81BD"/>
          <w:lang w:val="es-ES"/>
        </w:rPr>
        <w:t xml:space="preserve"> </w:t>
      </w:r>
    </w:p>
    <w:p w:rsidR="00E03EDE" w:rsidRDefault="00E03EDE">
      <w:pPr>
        <w:rPr>
          <w:sz w:val="22"/>
          <w:lang w:val="es-ES"/>
        </w:rPr>
      </w:pPr>
    </w:p>
    <w:p w:rsidR="00E03EDE" w:rsidRDefault="00E03EDE">
      <w:pPr>
        <w:rPr>
          <w:sz w:val="22"/>
          <w:lang w:val="es-ES"/>
        </w:rPr>
      </w:pPr>
      <w:r>
        <w:rPr>
          <w:sz w:val="22"/>
          <w:lang w:val="es-ES"/>
        </w:rPr>
        <w:t>A continuación, se detalla el calendario bajo el que se desarrollará el proceso de elaboración, presentación y valoración de las propuestas de planes de formación en prácticas:</w:t>
      </w:r>
    </w:p>
    <w:p w:rsidR="00E03EDE" w:rsidRDefault="00E03EDE">
      <w:pPr>
        <w:rPr>
          <w:sz w:val="22"/>
          <w:lang w:val="es-ES"/>
        </w:rPr>
      </w:pPr>
    </w:p>
    <w:p w:rsidR="00E03EDE" w:rsidRPr="007E5E9B" w:rsidRDefault="00E03EDE" w:rsidP="005E58CA">
      <w:pPr>
        <w:numPr>
          <w:ilvl w:val="0"/>
          <w:numId w:val="12"/>
        </w:numPr>
        <w:rPr>
          <w:sz w:val="22"/>
          <w:lang w:val="es-ES"/>
        </w:rPr>
      </w:pPr>
      <w:r w:rsidRPr="007E5E9B">
        <w:rPr>
          <w:sz w:val="22"/>
          <w:lang w:val="es-ES"/>
        </w:rPr>
        <w:t>Publicación de la convocatoria</w:t>
      </w:r>
      <w:r w:rsidRPr="00F17EF1">
        <w:rPr>
          <w:sz w:val="22"/>
          <w:highlight w:val="yellow"/>
          <w:lang w:val="es-ES"/>
        </w:rPr>
        <w:t xml:space="preserve">:  </w:t>
      </w:r>
      <w:r w:rsidR="00B6084F" w:rsidRPr="00F17EF1">
        <w:rPr>
          <w:sz w:val="22"/>
          <w:highlight w:val="yellow"/>
          <w:lang w:val="es-ES"/>
        </w:rPr>
        <w:t xml:space="preserve">xx </w:t>
      </w:r>
      <w:r w:rsidRPr="00F17EF1">
        <w:rPr>
          <w:sz w:val="22"/>
          <w:highlight w:val="yellow"/>
          <w:lang w:val="es-ES"/>
        </w:rPr>
        <w:t xml:space="preserve">de </w:t>
      </w:r>
      <w:r w:rsidR="00B6084F" w:rsidRPr="00F17EF1">
        <w:rPr>
          <w:sz w:val="22"/>
          <w:highlight w:val="yellow"/>
          <w:lang w:val="es-ES"/>
        </w:rPr>
        <w:t>xxx</w:t>
      </w:r>
      <w:r w:rsidRPr="00F17EF1">
        <w:rPr>
          <w:sz w:val="22"/>
          <w:highlight w:val="yellow"/>
          <w:lang w:val="es-ES"/>
        </w:rPr>
        <w:t xml:space="preserve"> de 2009.</w:t>
      </w:r>
    </w:p>
    <w:p w:rsidR="00E03EDE" w:rsidRPr="00F17EF1" w:rsidRDefault="00E03EDE" w:rsidP="005E58CA">
      <w:pPr>
        <w:numPr>
          <w:ilvl w:val="0"/>
          <w:numId w:val="12"/>
        </w:numPr>
        <w:rPr>
          <w:sz w:val="22"/>
          <w:highlight w:val="yellow"/>
          <w:lang w:val="es-ES"/>
        </w:rPr>
      </w:pPr>
      <w:r w:rsidRPr="007E5E9B">
        <w:rPr>
          <w:sz w:val="22"/>
          <w:lang w:val="es-ES"/>
        </w:rPr>
        <w:t xml:space="preserve">Fecha límite para la presentación de propuestas por parte de las empresas: </w:t>
      </w:r>
      <w:r w:rsidR="00B6084F" w:rsidRPr="00F17EF1">
        <w:rPr>
          <w:sz w:val="22"/>
          <w:highlight w:val="yellow"/>
          <w:lang w:val="es-ES"/>
        </w:rPr>
        <w:t>xx</w:t>
      </w:r>
      <w:r w:rsidRPr="00F17EF1">
        <w:rPr>
          <w:sz w:val="22"/>
          <w:highlight w:val="yellow"/>
          <w:lang w:val="es-ES"/>
        </w:rPr>
        <w:t xml:space="preserve"> de </w:t>
      </w:r>
      <w:r w:rsidR="00B6084F" w:rsidRPr="00F17EF1">
        <w:rPr>
          <w:sz w:val="22"/>
          <w:highlight w:val="yellow"/>
          <w:lang w:val="es-ES"/>
        </w:rPr>
        <w:t>xxxx</w:t>
      </w:r>
      <w:r w:rsidRPr="00F17EF1">
        <w:rPr>
          <w:sz w:val="22"/>
          <w:highlight w:val="yellow"/>
          <w:lang w:val="es-ES"/>
        </w:rPr>
        <w:t xml:space="preserve"> de 2009.</w:t>
      </w:r>
    </w:p>
    <w:p w:rsidR="00E03EDE" w:rsidRPr="00F17EF1" w:rsidRDefault="00E03EDE" w:rsidP="005E58CA">
      <w:pPr>
        <w:numPr>
          <w:ilvl w:val="0"/>
          <w:numId w:val="12"/>
        </w:numPr>
        <w:rPr>
          <w:sz w:val="22"/>
          <w:highlight w:val="yellow"/>
          <w:lang w:val="es-ES"/>
        </w:rPr>
      </w:pPr>
      <w:r w:rsidRPr="007E5E9B">
        <w:rPr>
          <w:sz w:val="22"/>
          <w:lang w:val="es-ES"/>
        </w:rPr>
        <w:t xml:space="preserve">Fecha de entrega de los informes de valoración de las propuestas a las empresas: </w:t>
      </w:r>
      <w:r w:rsidR="00B6084F" w:rsidRPr="00F17EF1">
        <w:rPr>
          <w:sz w:val="22"/>
          <w:highlight w:val="yellow"/>
          <w:lang w:val="es-ES"/>
        </w:rPr>
        <w:t>xx de xxxx</w:t>
      </w:r>
      <w:r w:rsidRPr="00F17EF1">
        <w:rPr>
          <w:sz w:val="22"/>
          <w:highlight w:val="yellow"/>
          <w:lang w:val="es-ES"/>
        </w:rPr>
        <w:t xml:space="preserve"> de 2009.</w:t>
      </w:r>
    </w:p>
    <w:p w:rsidR="00E03EDE" w:rsidRPr="007E5E9B" w:rsidRDefault="00E03EDE" w:rsidP="005E58CA">
      <w:pPr>
        <w:numPr>
          <w:ilvl w:val="0"/>
          <w:numId w:val="12"/>
        </w:numPr>
        <w:rPr>
          <w:sz w:val="22"/>
          <w:lang w:val="es-ES"/>
        </w:rPr>
      </w:pPr>
      <w:r w:rsidRPr="007E5E9B">
        <w:rPr>
          <w:sz w:val="22"/>
          <w:lang w:val="es-ES"/>
        </w:rPr>
        <w:t xml:space="preserve">Fecha límite para la presentación de propuestas subsanadas: </w:t>
      </w:r>
      <w:r w:rsidR="00B6084F" w:rsidRPr="00F17EF1">
        <w:rPr>
          <w:sz w:val="22"/>
          <w:highlight w:val="yellow"/>
          <w:lang w:val="es-ES"/>
        </w:rPr>
        <w:t>xx de xxxxx</w:t>
      </w:r>
      <w:r w:rsidRPr="00F17EF1">
        <w:rPr>
          <w:sz w:val="22"/>
          <w:highlight w:val="yellow"/>
          <w:lang w:val="es-ES"/>
        </w:rPr>
        <w:t xml:space="preserve"> de 2009</w:t>
      </w:r>
      <w:r w:rsidRPr="007E5E9B">
        <w:rPr>
          <w:sz w:val="22"/>
          <w:lang w:val="es-ES"/>
        </w:rPr>
        <w:t>.</w:t>
      </w:r>
    </w:p>
    <w:p w:rsidR="00E03EDE" w:rsidRPr="007E5E9B" w:rsidRDefault="00E03EDE" w:rsidP="005E58CA">
      <w:pPr>
        <w:numPr>
          <w:ilvl w:val="0"/>
          <w:numId w:val="12"/>
        </w:numPr>
        <w:rPr>
          <w:sz w:val="22"/>
          <w:lang w:val="es-ES"/>
        </w:rPr>
      </w:pPr>
      <w:r w:rsidRPr="007E5E9B">
        <w:rPr>
          <w:sz w:val="22"/>
          <w:lang w:val="es-ES"/>
        </w:rPr>
        <w:t xml:space="preserve">Fecha de entrega del informe final sobre propuestas subsanadas: </w:t>
      </w:r>
      <w:r w:rsidR="00B6084F" w:rsidRPr="00F32782">
        <w:rPr>
          <w:sz w:val="22"/>
          <w:highlight w:val="yellow"/>
          <w:lang w:val="es-ES"/>
        </w:rPr>
        <w:t xml:space="preserve">xx de xxxxx </w:t>
      </w:r>
      <w:r w:rsidRPr="00F32782">
        <w:rPr>
          <w:sz w:val="22"/>
          <w:highlight w:val="yellow"/>
          <w:lang w:val="es-ES"/>
        </w:rPr>
        <w:t xml:space="preserve"> de 2009</w:t>
      </w:r>
      <w:r w:rsidRPr="007E5E9B">
        <w:rPr>
          <w:sz w:val="22"/>
          <w:lang w:val="es-ES"/>
        </w:rPr>
        <w:t>.</w:t>
      </w:r>
    </w:p>
    <w:p w:rsidR="00E03EDE" w:rsidRPr="007E5E9B" w:rsidRDefault="00E03EDE">
      <w:pPr>
        <w:rPr>
          <w:sz w:val="22"/>
          <w:lang w:val="es-ES"/>
        </w:rPr>
      </w:pPr>
    </w:p>
    <w:p w:rsidR="00E03EDE" w:rsidRPr="007E5E9B" w:rsidRDefault="00E03EDE">
      <w:pPr>
        <w:rPr>
          <w:sz w:val="22"/>
          <w:lang w:val="es-ES"/>
        </w:rPr>
      </w:pPr>
      <w:r w:rsidRPr="007E5E9B">
        <w:rPr>
          <w:sz w:val="22"/>
          <w:lang w:val="es-ES"/>
        </w:rPr>
        <w:t>Plazos de remisión de los informes de valoración de las prácticas por parte de empresas y alumnos:</w:t>
      </w:r>
    </w:p>
    <w:p w:rsidR="00E03EDE" w:rsidRPr="007E5E9B" w:rsidRDefault="00E03EDE">
      <w:pPr>
        <w:rPr>
          <w:sz w:val="22"/>
          <w:lang w:val="es-ES"/>
        </w:rPr>
      </w:pPr>
    </w:p>
    <w:p w:rsidR="00E03EDE" w:rsidRPr="007E5E9B" w:rsidRDefault="00E03EDE" w:rsidP="005E58CA">
      <w:pPr>
        <w:numPr>
          <w:ilvl w:val="0"/>
          <w:numId w:val="12"/>
        </w:numPr>
        <w:rPr>
          <w:sz w:val="22"/>
          <w:lang w:val="es-ES"/>
        </w:rPr>
      </w:pPr>
      <w:r w:rsidRPr="007E5E9B">
        <w:rPr>
          <w:sz w:val="22"/>
          <w:lang w:val="es-ES"/>
        </w:rPr>
        <w:t>Remisión del informe de valoración por parte del alumno: máximo de quince días después de finalizadas las prácticas.</w:t>
      </w:r>
    </w:p>
    <w:p w:rsidR="00E03EDE" w:rsidRPr="007E5E9B" w:rsidRDefault="00E03EDE" w:rsidP="005E58CA">
      <w:pPr>
        <w:numPr>
          <w:ilvl w:val="0"/>
          <w:numId w:val="12"/>
        </w:numPr>
        <w:rPr>
          <w:sz w:val="22"/>
          <w:lang w:val="es-ES"/>
        </w:rPr>
      </w:pPr>
      <w:r w:rsidRPr="007E5E9B">
        <w:rPr>
          <w:sz w:val="22"/>
          <w:lang w:val="es-ES"/>
        </w:rPr>
        <w:t>Remisión del informe de valoración por parte de la empresa: máximo de quince días después de finalizadas las prácticas.</w:t>
      </w:r>
    </w:p>
    <w:p w:rsidR="00E03EDE" w:rsidRDefault="00E03EDE">
      <w:pPr>
        <w:rPr>
          <w:sz w:val="22"/>
          <w:lang w:val="es-ES"/>
        </w:rPr>
      </w:pPr>
    </w:p>
    <w:p w:rsidR="00E03EDE" w:rsidRDefault="00E03EDE">
      <w:pPr>
        <w:rPr>
          <w:sz w:val="22"/>
          <w:lang w:val="es-ES"/>
        </w:rPr>
      </w:pPr>
    </w:p>
    <w:p w:rsidR="00E03EDE" w:rsidRPr="00F8323E" w:rsidRDefault="00E03EDE" w:rsidP="00E27331">
      <w:pPr>
        <w:pStyle w:val="Ttulo1"/>
        <w:numPr>
          <w:ilvl w:val="0"/>
          <w:numId w:val="13"/>
        </w:numPr>
        <w:rPr>
          <w:color w:val="4F81BD" w:themeColor="accent1"/>
          <w:lang w:val="es-ES"/>
        </w:rPr>
      </w:pPr>
      <w:bookmarkStart w:id="12" w:name="_Toc222227446"/>
      <w:bookmarkStart w:id="13" w:name="_Toc222227620"/>
      <w:bookmarkStart w:id="14" w:name="_Toc222718000"/>
      <w:bookmarkStart w:id="15" w:name="_Toc224640832"/>
      <w:r w:rsidRPr="00F676FC">
        <w:rPr>
          <w:color w:val="4F81BD"/>
          <w:lang w:val="es-ES"/>
        </w:rPr>
        <w:t>Temas para la realización de prácticas en empresa</w:t>
      </w:r>
      <w:bookmarkEnd w:id="12"/>
      <w:bookmarkEnd w:id="13"/>
      <w:bookmarkEnd w:id="14"/>
      <w:r>
        <w:rPr>
          <w:color w:val="4F81BD"/>
          <w:lang w:val="es-ES"/>
        </w:rPr>
        <w:t xml:space="preserve"> </w:t>
      </w:r>
      <w:r w:rsidRPr="00F8323E">
        <w:rPr>
          <w:color w:val="4F81BD" w:themeColor="accent1"/>
          <w:lang w:val="es-ES"/>
        </w:rPr>
        <w:t>con mención de calidad.</w:t>
      </w:r>
      <w:bookmarkEnd w:id="15"/>
    </w:p>
    <w:p w:rsidR="00E03EDE" w:rsidRDefault="00E03EDE">
      <w:pPr>
        <w:rPr>
          <w:sz w:val="22"/>
          <w:lang w:val="es-ES"/>
        </w:rPr>
      </w:pPr>
    </w:p>
    <w:p w:rsidR="00E03EDE" w:rsidRDefault="00E03EDE" w:rsidP="00BC3369">
      <w:pPr>
        <w:rPr>
          <w:sz w:val="22"/>
          <w:lang w:val="es-ES"/>
        </w:rPr>
      </w:pPr>
      <w:r>
        <w:rPr>
          <w:sz w:val="22"/>
          <w:lang w:val="es-ES"/>
        </w:rPr>
        <w:t>El diseño de los contenidos de estas prácticas, en tiempo y contenidos, es fundamental para poder alcanzar con éxito el aprendizaje deseado.</w:t>
      </w:r>
    </w:p>
    <w:p w:rsidR="00E03EDE" w:rsidRDefault="00E03EDE" w:rsidP="00BC3369">
      <w:pPr>
        <w:rPr>
          <w:sz w:val="22"/>
          <w:lang w:val="es-ES"/>
        </w:rPr>
      </w:pPr>
    </w:p>
    <w:p w:rsidR="00E03EDE" w:rsidRPr="00F676FC" w:rsidRDefault="00E03EDE" w:rsidP="001D140F">
      <w:pPr>
        <w:pStyle w:val="Ttulo2"/>
        <w:rPr>
          <w:color w:val="4F81BD"/>
          <w:lang w:val="es-ES"/>
        </w:rPr>
      </w:pPr>
      <w:bookmarkStart w:id="16" w:name="_Toc222227621"/>
      <w:bookmarkStart w:id="17" w:name="_Toc222718001"/>
      <w:bookmarkStart w:id="18" w:name="_Toc224640833"/>
      <w:r>
        <w:rPr>
          <w:color w:val="4F81BD"/>
          <w:lang w:val="es-ES"/>
        </w:rPr>
        <w:t xml:space="preserve">3.1 Área 1. </w:t>
      </w:r>
      <w:r w:rsidRPr="00F676FC">
        <w:rPr>
          <w:color w:val="4F81BD"/>
          <w:lang w:val="es-ES"/>
        </w:rPr>
        <w:t>Prácticas de gestión de clientes / pacientes</w:t>
      </w:r>
      <w:bookmarkEnd w:id="16"/>
      <w:bookmarkEnd w:id="17"/>
      <w:bookmarkEnd w:id="18"/>
    </w:p>
    <w:p w:rsidR="00E03EDE" w:rsidRDefault="00E03EDE" w:rsidP="00C335A4">
      <w:pPr>
        <w:rPr>
          <w:sz w:val="22"/>
          <w:lang w:val="es-ES"/>
        </w:rPr>
      </w:pPr>
      <w:r>
        <w:rPr>
          <w:sz w:val="22"/>
          <w:lang w:val="es-ES"/>
        </w:rPr>
        <w:t>Durante su ejercicio profesional, el óptico optometrista debe desarrollar y aplicar estrategias comunicativas efectivas y adecuadas en su relación con el cliente / paciente.</w:t>
      </w:r>
    </w:p>
    <w:p w:rsidR="00E03EDE" w:rsidRDefault="00E03EDE" w:rsidP="00C335A4">
      <w:pPr>
        <w:rPr>
          <w:sz w:val="22"/>
          <w:lang w:val="es-ES"/>
        </w:rPr>
      </w:pPr>
    </w:p>
    <w:p w:rsidR="00E03EDE" w:rsidRDefault="00E03EDE" w:rsidP="00C335A4">
      <w:pPr>
        <w:rPr>
          <w:sz w:val="22"/>
          <w:lang w:val="es-ES"/>
        </w:rPr>
      </w:pPr>
      <w:r>
        <w:rPr>
          <w:sz w:val="22"/>
          <w:lang w:val="es-ES"/>
        </w:rPr>
        <w:t xml:space="preserve">Al finalizar este área, el alumno deberá haber puesto en práctica métodos o técnicas para la identificación del perfil del cliente / paciente, que le permitan adecuar su comunicación.  </w:t>
      </w:r>
    </w:p>
    <w:p w:rsidR="00E03EDE" w:rsidRDefault="00E03EDE" w:rsidP="00C335A4">
      <w:pPr>
        <w:rPr>
          <w:sz w:val="22"/>
          <w:lang w:val="es-ES"/>
        </w:rPr>
      </w:pPr>
    </w:p>
    <w:p w:rsidR="00E03EDE" w:rsidRPr="001D140F" w:rsidRDefault="00E03EDE" w:rsidP="00C335A4">
      <w:pPr>
        <w:rPr>
          <w:b/>
          <w:sz w:val="22"/>
          <w:lang w:val="es-ES"/>
        </w:rPr>
      </w:pPr>
      <w:r w:rsidRPr="001D140F">
        <w:rPr>
          <w:b/>
          <w:sz w:val="22"/>
          <w:lang w:val="es-ES"/>
        </w:rPr>
        <w:t>Objetivos</w:t>
      </w:r>
    </w:p>
    <w:p w:rsidR="00E03EDE" w:rsidRDefault="00E03EDE" w:rsidP="00C335A4">
      <w:pPr>
        <w:rPr>
          <w:sz w:val="22"/>
          <w:lang w:val="es-ES"/>
        </w:rPr>
      </w:pPr>
    </w:p>
    <w:p w:rsidR="00E03EDE" w:rsidRDefault="00E03EDE" w:rsidP="00DD0A38">
      <w:pPr>
        <w:numPr>
          <w:ilvl w:val="0"/>
          <w:numId w:val="10"/>
        </w:numPr>
        <w:rPr>
          <w:sz w:val="22"/>
          <w:lang w:val="es-ES"/>
        </w:rPr>
      </w:pPr>
      <w:r>
        <w:rPr>
          <w:sz w:val="22"/>
          <w:lang w:val="es-ES"/>
        </w:rPr>
        <w:t>Desarrollar técnicas de gestión de clientes / pacientes: identificación de objetivos, diseño de acciones y valoración de resultados.</w:t>
      </w:r>
    </w:p>
    <w:p w:rsidR="00E03EDE" w:rsidRDefault="00E03EDE" w:rsidP="00DD0A38">
      <w:pPr>
        <w:numPr>
          <w:ilvl w:val="0"/>
          <w:numId w:val="10"/>
        </w:numPr>
        <w:rPr>
          <w:sz w:val="22"/>
          <w:lang w:val="es-ES"/>
        </w:rPr>
      </w:pPr>
      <w:r>
        <w:rPr>
          <w:sz w:val="22"/>
          <w:lang w:val="es-ES"/>
        </w:rPr>
        <w:t>Identificar distintos perfiles de clientes / pacientes y seleccionar el tipo de comunicación a aplicar.</w:t>
      </w:r>
    </w:p>
    <w:p w:rsidR="00E03EDE" w:rsidRDefault="00E03EDE" w:rsidP="00DD0A38">
      <w:pPr>
        <w:numPr>
          <w:ilvl w:val="0"/>
          <w:numId w:val="10"/>
        </w:numPr>
        <w:rPr>
          <w:sz w:val="22"/>
          <w:lang w:val="es-ES"/>
        </w:rPr>
      </w:pPr>
      <w:r>
        <w:rPr>
          <w:sz w:val="22"/>
          <w:lang w:val="es-ES"/>
        </w:rPr>
        <w:t>Valorar la efectividad de diferentes técnicas comunicativas con el cliente / paciente.</w:t>
      </w:r>
    </w:p>
    <w:p w:rsidR="00765B48" w:rsidRDefault="00765B48" w:rsidP="00C335A4">
      <w:pPr>
        <w:rPr>
          <w:sz w:val="22"/>
          <w:lang w:val="es-ES"/>
        </w:rPr>
      </w:pPr>
    </w:p>
    <w:p w:rsidR="00765B48" w:rsidRPr="00F676FC" w:rsidRDefault="00765B48" w:rsidP="00765B48">
      <w:pPr>
        <w:pStyle w:val="Ttulo2"/>
        <w:rPr>
          <w:color w:val="4F81BD"/>
          <w:lang w:val="es-ES"/>
        </w:rPr>
      </w:pPr>
      <w:bookmarkStart w:id="19" w:name="_Toc222227625"/>
      <w:bookmarkStart w:id="20" w:name="_Toc222718005"/>
      <w:bookmarkStart w:id="21" w:name="_Toc224640834"/>
      <w:r>
        <w:rPr>
          <w:color w:val="4F81BD"/>
          <w:lang w:val="es-ES"/>
        </w:rPr>
        <w:t xml:space="preserve">3.2 Área 2. </w:t>
      </w:r>
      <w:r w:rsidRPr="00F676FC">
        <w:rPr>
          <w:color w:val="4F81BD"/>
          <w:lang w:val="es-ES"/>
        </w:rPr>
        <w:t>Prácticas de gestión de establecimientos de óptica</w:t>
      </w:r>
      <w:bookmarkEnd w:id="19"/>
      <w:bookmarkEnd w:id="20"/>
      <w:bookmarkEnd w:id="21"/>
    </w:p>
    <w:p w:rsidR="00765B48" w:rsidRDefault="00765B48" w:rsidP="00765B48">
      <w:pPr>
        <w:rPr>
          <w:sz w:val="22"/>
          <w:lang w:val="es-ES"/>
        </w:rPr>
      </w:pPr>
      <w:r>
        <w:rPr>
          <w:sz w:val="22"/>
          <w:lang w:val="es-ES"/>
        </w:rPr>
        <w:t>A menudo, la gestión forma parte de las responsabilidades que llega a ejercer el óptico optometrista. Este ámbito de la práctica profesional requiere un alto grado de especialización.</w:t>
      </w:r>
    </w:p>
    <w:p w:rsidR="00765B48" w:rsidRDefault="00765B48" w:rsidP="00765B48">
      <w:pPr>
        <w:rPr>
          <w:sz w:val="22"/>
          <w:lang w:val="es-ES"/>
        </w:rPr>
      </w:pPr>
    </w:p>
    <w:p w:rsidR="00765B48" w:rsidRDefault="00765B48" w:rsidP="00765B48">
      <w:pPr>
        <w:rPr>
          <w:sz w:val="22"/>
          <w:lang w:val="es-ES"/>
        </w:rPr>
      </w:pPr>
      <w:r>
        <w:rPr>
          <w:sz w:val="22"/>
          <w:lang w:val="es-ES"/>
        </w:rPr>
        <w:t>Al finalizar este área, el alumno se habrá familiarizado con los elementos primordiales que intervienen en la gestión exitosa de un establecimiento de óptica.</w:t>
      </w:r>
    </w:p>
    <w:p w:rsidR="00765B48" w:rsidRDefault="00765B48" w:rsidP="00765B48">
      <w:pPr>
        <w:rPr>
          <w:sz w:val="22"/>
          <w:lang w:val="es-ES"/>
        </w:rPr>
      </w:pPr>
    </w:p>
    <w:p w:rsidR="00765B48" w:rsidRPr="001D140F" w:rsidRDefault="00765B48" w:rsidP="00765B48">
      <w:pPr>
        <w:rPr>
          <w:b/>
          <w:sz w:val="22"/>
          <w:lang w:val="es-ES"/>
        </w:rPr>
      </w:pPr>
      <w:r w:rsidRPr="001D140F">
        <w:rPr>
          <w:b/>
          <w:sz w:val="22"/>
          <w:lang w:val="es-ES"/>
        </w:rPr>
        <w:t>Objetivos</w:t>
      </w:r>
    </w:p>
    <w:p w:rsidR="00765B48" w:rsidRDefault="00765B48" w:rsidP="00765B48">
      <w:pPr>
        <w:rPr>
          <w:sz w:val="22"/>
          <w:lang w:val="es-ES"/>
        </w:rPr>
      </w:pPr>
    </w:p>
    <w:p w:rsidR="00765B48" w:rsidRDefault="00765B48" w:rsidP="00765B48">
      <w:pPr>
        <w:numPr>
          <w:ilvl w:val="0"/>
          <w:numId w:val="10"/>
        </w:numPr>
        <w:rPr>
          <w:sz w:val="22"/>
          <w:lang w:val="es-ES"/>
        </w:rPr>
      </w:pPr>
      <w:r>
        <w:rPr>
          <w:sz w:val="22"/>
          <w:lang w:val="es-ES"/>
        </w:rPr>
        <w:t xml:space="preserve">Conocer los principales factores en la gestión de un </w:t>
      </w:r>
      <w:r w:rsidRPr="00EE7EC4">
        <w:rPr>
          <w:sz w:val="22"/>
          <w:lang w:val="es-ES"/>
        </w:rPr>
        <w:t>establecimiento de óptica</w:t>
      </w:r>
      <w:r w:rsidRPr="0002479F">
        <w:rPr>
          <w:sz w:val="22"/>
          <w:lang w:val="es-ES"/>
        </w:rPr>
        <w:t>.</w:t>
      </w:r>
    </w:p>
    <w:p w:rsidR="00765B48" w:rsidRDefault="00765B48" w:rsidP="00765B48">
      <w:pPr>
        <w:numPr>
          <w:ilvl w:val="0"/>
          <w:numId w:val="10"/>
        </w:numPr>
        <w:rPr>
          <w:sz w:val="22"/>
          <w:lang w:val="es-ES"/>
        </w:rPr>
      </w:pPr>
      <w:r>
        <w:rPr>
          <w:sz w:val="22"/>
          <w:lang w:val="es-ES"/>
        </w:rPr>
        <w:t>Identificar los objetivos, medios, diseños y planificación.</w:t>
      </w:r>
    </w:p>
    <w:p w:rsidR="00765B48" w:rsidRDefault="00765B48" w:rsidP="00765B48">
      <w:pPr>
        <w:numPr>
          <w:ilvl w:val="0"/>
          <w:numId w:val="10"/>
        </w:numPr>
        <w:rPr>
          <w:sz w:val="22"/>
          <w:lang w:val="es-ES"/>
        </w:rPr>
      </w:pPr>
      <w:r>
        <w:rPr>
          <w:sz w:val="22"/>
          <w:lang w:val="es-ES"/>
        </w:rPr>
        <w:t xml:space="preserve">Determinar el peso específico de cada uno de ellos para el correcto funcionamiento del </w:t>
      </w:r>
      <w:r w:rsidRPr="00EE7EC4">
        <w:rPr>
          <w:sz w:val="22"/>
          <w:lang w:val="es-ES"/>
        </w:rPr>
        <w:t>establecimiento de óptica</w:t>
      </w:r>
      <w:r>
        <w:rPr>
          <w:sz w:val="22"/>
          <w:lang w:val="es-ES"/>
        </w:rPr>
        <w:t>.</w:t>
      </w:r>
    </w:p>
    <w:p w:rsidR="00765B48" w:rsidRDefault="00765B48" w:rsidP="00765B48">
      <w:pPr>
        <w:numPr>
          <w:ilvl w:val="0"/>
          <w:numId w:val="10"/>
        </w:numPr>
        <w:rPr>
          <w:sz w:val="22"/>
          <w:lang w:val="es-ES"/>
        </w:rPr>
      </w:pPr>
      <w:r>
        <w:rPr>
          <w:sz w:val="22"/>
          <w:lang w:val="es-ES"/>
        </w:rPr>
        <w:t>Comprender el proceso de control y seguimiento de la gestión.</w:t>
      </w:r>
    </w:p>
    <w:p w:rsidR="00765B48" w:rsidRDefault="00765B48" w:rsidP="00765B48">
      <w:pPr>
        <w:rPr>
          <w:sz w:val="22"/>
          <w:lang w:val="es-ES"/>
        </w:rPr>
      </w:pPr>
      <w:r>
        <w:rPr>
          <w:sz w:val="22"/>
          <w:lang w:val="es-ES"/>
        </w:rPr>
        <w:t>Entender los sistemas de valoración de resultados.</w:t>
      </w:r>
    </w:p>
    <w:p w:rsidR="00E03EDE" w:rsidRDefault="00E03EDE" w:rsidP="001D140F">
      <w:pPr>
        <w:rPr>
          <w:sz w:val="22"/>
          <w:lang w:val="es-ES"/>
        </w:rPr>
      </w:pPr>
    </w:p>
    <w:p w:rsidR="00E03EDE" w:rsidRPr="00F676FC" w:rsidRDefault="00E03EDE" w:rsidP="001D140F">
      <w:pPr>
        <w:pStyle w:val="Ttulo2"/>
        <w:rPr>
          <w:color w:val="4F81BD"/>
          <w:lang w:val="es-ES"/>
        </w:rPr>
      </w:pPr>
      <w:bookmarkStart w:id="22" w:name="_Toc222227623"/>
      <w:bookmarkStart w:id="23" w:name="_Toc222718003"/>
      <w:bookmarkStart w:id="24" w:name="_Toc224640835"/>
      <w:r>
        <w:rPr>
          <w:color w:val="4F81BD"/>
          <w:lang w:val="es-ES"/>
        </w:rPr>
        <w:t>3.3 Área 3. Prácticas profesionales de o</w:t>
      </w:r>
      <w:r w:rsidRPr="00F676FC">
        <w:rPr>
          <w:color w:val="4F81BD"/>
          <w:lang w:val="es-ES"/>
        </w:rPr>
        <w:t>ptometría</w:t>
      </w:r>
      <w:bookmarkEnd w:id="22"/>
      <w:bookmarkEnd w:id="23"/>
      <w:bookmarkEnd w:id="24"/>
    </w:p>
    <w:p w:rsidR="00E03EDE" w:rsidRDefault="00E03EDE" w:rsidP="00416688">
      <w:pPr>
        <w:rPr>
          <w:sz w:val="22"/>
          <w:lang w:val="es-ES"/>
        </w:rPr>
      </w:pPr>
      <w:r>
        <w:rPr>
          <w:sz w:val="22"/>
          <w:lang w:val="es-ES"/>
        </w:rPr>
        <w:t>En su práctica clínica habitual, el profesional determina el error refractivo y recomienda el tratamiento más adecuado. Así mismo, identifica las alteraciones de la salud ocular y detecta, valora y prescribe el tratamiento apropiado para las disfunciones binoculares y acomodativas.</w:t>
      </w:r>
    </w:p>
    <w:p w:rsidR="00E03EDE" w:rsidRDefault="00E03EDE" w:rsidP="00416688">
      <w:pPr>
        <w:rPr>
          <w:sz w:val="22"/>
          <w:lang w:val="es-ES"/>
        </w:rPr>
      </w:pPr>
    </w:p>
    <w:p w:rsidR="00E03EDE" w:rsidRDefault="00E03EDE" w:rsidP="00416688">
      <w:pPr>
        <w:rPr>
          <w:sz w:val="22"/>
          <w:lang w:val="es-ES"/>
        </w:rPr>
      </w:pPr>
      <w:r>
        <w:rPr>
          <w:sz w:val="22"/>
          <w:lang w:val="es-ES"/>
        </w:rPr>
        <w:t>En est</w:t>
      </w:r>
      <w:r w:rsidR="00591B88">
        <w:rPr>
          <w:sz w:val="22"/>
          <w:lang w:val="es-ES"/>
        </w:rPr>
        <w:t>a</w:t>
      </w:r>
      <w:r>
        <w:rPr>
          <w:sz w:val="22"/>
          <w:lang w:val="es-ES"/>
        </w:rPr>
        <w:t xml:space="preserve"> área, el alumno completará esta parte fundamental en su formación clínica, mediante la práctica de estas técnicas y habilidades en el entorno real de un establecimiento de óptica. </w:t>
      </w:r>
    </w:p>
    <w:p w:rsidR="00E03EDE" w:rsidRDefault="00E03EDE" w:rsidP="00416688">
      <w:pPr>
        <w:rPr>
          <w:sz w:val="22"/>
          <w:lang w:val="es-ES"/>
        </w:rPr>
      </w:pPr>
    </w:p>
    <w:p w:rsidR="00E03EDE" w:rsidRPr="001D140F" w:rsidRDefault="00E03EDE" w:rsidP="001D140F">
      <w:pPr>
        <w:rPr>
          <w:b/>
          <w:sz w:val="22"/>
          <w:lang w:val="es-ES"/>
        </w:rPr>
      </w:pPr>
      <w:r w:rsidRPr="001D140F">
        <w:rPr>
          <w:b/>
          <w:sz w:val="22"/>
          <w:lang w:val="es-ES"/>
        </w:rPr>
        <w:t>Objetivos</w:t>
      </w:r>
    </w:p>
    <w:p w:rsidR="00E03EDE" w:rsidRDefault="00E03EDE" w:rsidP="001D140F">
      <w:pPr>
        <w:rPr>
          <w:sz w:val="22"/>
          <w:lang w:val="es-ES"/>
        </w:rPr>
      </w:pPr>
    </w:p>
    <w:p w:rsidR="00E03EDE" w:rsidRDefault="00E03EDE" w:rsidP="001D140F">
      <w:pPr>
        <w:numPr>
          <w:ilvl w:val="0"/>
          <w:numId w:val="10"/>
        </w:numPr>
        <w:rPr>
          <w:sz w:val="22"/>
          <w:lang w:val="es-ES"/>
        </w:rPr>
      </w:pPr>
      <w:r>
        <w:rPr>
          <w:sz w:val="22"/>
          <w:lang w:val="es-ES"/>
        </w:rPr>
        <w:t>Identificar las diferentes partes del examen clínico.</w:t>
      </w:r>
    </w:p>
    <w:p w:rsidR="00E03EDE" w:rsidRDefault="00E03EDE" w:rsidP="001D140F">
      <w:pPr>
        <w:numPr>
          <w:ilvl w:val="0"/>
          <w:numId w:val="10"/>
        </w:numPr>
        <w:rPr>
          <w:sz w:val="22"/>
          <w:lang w:val="es-ES"/>
        </w:rPr>
      </w:pPr>
      <w:r>
        <w:rPr>
          <w:sz w:val="22"/>
          <w:lang w:val="es-ES"/>
        </w:rPr>
        <w:t>Valorar el motivo principal de visita y selección de pruebas a realizar.</w:t>
      </w:r>
    </w:p>
    <w:p w:rsidR="00E03EDE" w:rsidRDefault="00E03EDE" w:rsidP="001D140F">
      <w:pPr>
        <w:numPr>
          <w:ilvl w:val="0"/>
          <w:numId w:val="10"/>
        </w:numPr>
        <w:rPr>
          <w:sz w:val="22"/>
          <w:lang w:val="es-ES"/>
        </w:rPr>
      </w:pPr>
      <w:r>
        <w:rPr>
          <w:sz w:val="22"/>
          <w:lang w:val="es-ES"/>
        </w:rPr>
        <w:t>Determinar la agudeza visual del paciente.</w:t>
      </w:r>
    </w:p>
    <w:p w:rsidR="00E03EDE" w:rsidRDefault="00E03EDE" w:rsidP="001D140F">
      <w:pPr>
        <w:numPr>
          <w:ilvl w:val="0"/>
          <w:numId w:val="10"/>
        </w:numPr>
        <w:rPr>
          <w:sz w:val="22"/>
          <w:lang w:val="es-ES"/>
        </w:rPr>
      </w:pPr>
      <w:r>
        <w:rPr>
          <w:sz w:val="22"/>
          <w:lang w:val="es-ES"/>
        </w:rPr>
        <w:t>Valorar el examen refractivo.</w:t>
      </w:r>
    </w:p>
    <w:p w:rsidR="00E03EDE" w:rsidRDefault="00E03EDE" w:rsidP="001D140F">
      <w:pPr>
        <w:numPr>
          <w:ilvl w:val="0"/>
          <w:numId w:val="10"/>
        </w:numPr>
        <w:rPr>
          <w:sz w:val="22"/>
          <w:lang w:val="es-ES"/>
        </w:rPr>
      </w:pPr>
      <w:r>
        <w:rPr>
          <w:sz w:val="22"/>
          <w:lang w:val="es-ES"/>
        </w:rPr>
        <w:t>Valorar los exámenes de acomodación y binocularidad.</w:t>
      </w:r>
    </w:p>
    <w:p w:rsidR="00E03EDE" w:rsidRDefault="00E03EDE" w:rsidP="001D140F">
      <w:pPr>
        <w:numPr>
          <w:ilvl w:val="0"/>
          <w:numId w:val="10"/>
        </w:numPr>
        <w:rPr>
          <w:sz w:val="22"/>
          <w:lang w:val="es-ES"/>
        </w:rPr>
      </w:pPr>
      <w:r>
        <w:rPr>
          <w:sz w:val="22"/>
          <w:lang w:val="es-ES"/>
        </w:rPr>
        <w:t>Valorar los exámenes de salud ocular.</w:t>
      </w:r>
    </w:p>
    <w:p w:rsidR="00E03EDE" w:rsidRDefault="00E03EDE" w:rsidP="001D140F">
      <w:pPr>
        <w:numPr>
          <w:ilvl w:val="0"/>
          <w:numId w:val="10"/>
        </w:numPr>
        <w:rPr>
          <w:sz w:val="22"/>
          <w:lang w:val="es-ES"/>
        </w:rPr>
      </w:pPr>
      <w:r>
        <w:rPr>
          <w:sz w:val="22"/>
          <w:lang w:val="es-ES"/>
        </w:rPr>
        <w:t>Valorar los exámenes realizados para determinar el diagnóstico del caso.</w:t>
      </w:r>
    </w:p>
    <w:p w:rsidR="00E03EDE" w:rsidRDefault="00E03EDE" w:rsidP="001D140F">
      <w:pPr>
        <w:numPr>
          <w:ilvl w:val="0"/>
          <w:numId w:val="10"/>
        </w:numPr>
        <w:rPr>
          <w:sz w:val="22"/>
          <w:lang w:val="es-ES"/>
        </w:rPr>
      </w:pPr>
      <w:r>
        <w:rPr>
          <w:sz w:val="22"/>
          <w:lang w:val="es-ES"/>
        </w:rPr>
        <w:t>Planificar el tratamiento.</w:t>
      </w:r>
    </w:p>
    <w:p w:rsidR="00E03EDE" w:rsidRDefault="00E03EDE" w:rsidP="001D140F">
      <w:pPr>
        <w:numPr>
          <w:ilvl w:val="0"/>
          <w:numId w:val="10"/>
        </w:numPr>
        <w:rPr>
          <w:sz w:val="22"/>
          <w:lang w:val="es-ES"/>
        </w:rPr>
      </w:pPr>
      <w:r>
        <w:rPr>
          <w:sz w:val="22"/>
          <w:lang w:val="es-ES"/>
        </w:rPr>
        <w:t>Planificar las pruebas a realizar en el seguimiento de errores refractivos.</w:t>
      </w:r>
    </w:p>
    <w:p w:rsidR="00E03EDE" w:rsidRDefault="00E03EDE" w:rsidP="001D140F">
      <w:pPr>
        <w:numPr>
          <w:ilvl w:val="0"/>
          <w:numId w:val="10"/>
        </w:numPr>
        <w:rPr>
          <w:sz w:val="22"/>
          <w:lang w:val="es-ES"/>
        </w:rPr>
      </w:pPr>
      <w:r>
        <w:rPr>
          <w:sz w:val="22"/>
          <w:lang w:val="es-ES"/>
        </w:rPr>
        <w:lastRenderedPageBreak/>
        <w:t>Planificar las pruebas a realizar en el seguimiento de disfunciones acomodativas y binoculares.</w:t>
      </w:r>
    </w:p>
    <w:p w:rsidR="00E03EDE" w:rsidRDefault="00E03EDE" w:rsidP="001D140F">
      <w:pPr>
        <w:rPr>
          <w:sz w:val="22"/>
          <w:lang w:val="es-ES"/>
        </w:rPr>
      </w:pPr>
    </w:p>
    <w:p w:rsidR="00E03EDE" w:rsidRPr="00F676FC" w:rsidRDefault="00E03EDE" w:rsidP="001D140F">
      <w:pPr>
        <w:pStyle w:val="Ttulo2"/>
        <w:rPr>
          <w:color w:val="4F81BD"/>
          <w:lang w:val="es-ES"/>
        </w:rPr>
      </w:pPr>
      <w:bookmarkStart w:id="25" w:name="_Toc222227624"/>
      <w:bookmarkStart w:id="26" w:name="_Toc222718004"/>
      <w:bookmarkStart w:id="27" w:name="_Toc224640836"/>
      <w:r>
        <w:rPr>
          <w:color w:val="4F81BD"/>
          <w:lang w:val="es-ES"/>
        </w:rPr>
        <w:t>3.4 Área 4. Prácticas profesionales de c</w:t>
      </w:r>
      <w:r w:rsidRPr="00F676FC">
        <w:rPr>
          <w:color w:val="4F81BD"/>
          <w:lang w:val="es-ES"/>
        </w:rPr>
        <w:t>ontactología</w:t>
      </w:r>
      <w:bookmarkEnd w:id="25"/>
      <w:bookmarkEnd w:id="26"/>
      <w:bookmarkEnd w:id="27"/>
    </w:p>
    <w:p w:rsidR="00E03EDE" w:rsidRDefault="00E03EDE" w:rsidP="001D140F">
      <w:pPr>
        <w:rPr>
          <w:sz w:val="22"/>
          <w:lang w:val="es-ES"/>
        </w:rPr>
      </w:pPr>
      <w:r>
        <w:rPr>
          <w:sz w:val="22"/>
          <w:lang w:val="es-ES"/>
        </w:rPr>
        <w:t>Mediante la realización de un completo examen clínico y el conocimiento y valoración de los diversos materiales y diseños existentes en el mercado, el óptico optometrista selecciona la lente de contacto más adecuada a las necesidades del paciente / cliente, lo instruye en la manipulación de la lente y el uso de las soluciones de mantenimiento y lleva a cabo un seguimiento del usuario, aplicando criterios clínicos en cada parte del proceso.</w:t>
      </w:r>
    </w:p>
    <w:p w:rsidR="00E03EDE" w:rsidRDefault="00E03EDE" w:rsidP="001D140F">
      <w:pPr>
        <w:rPr>
          <w:sz w:val="22"/>
          <w:lang w:val="es-ES"/>
        </w:rPr>
      </w:pPr>
    </w:p>
    <w:p w:rsidR="00E03EDE" w:rsidRDefault="00E03EDE" w:rsidP="001D140F">
      <w:pPr>
        <w:rPr>
          <w:sz w:val="22"/>
          <w:lang w:val="es-ES"/>
        </w:rPr>
      </w:pPr>
      <w:r>
        <w:rPr>
          <w:sz w:val="22"/>
          <w:lang w:val="es-ES"/>
        </w:rPr>
        <w:t>Cuando finalice este área, el alumno habrá puesto en práctica todos los pasos que intervienen en el proceso de la adaptación exitosa de una lente de contacto.</w:t>
      </w:r>
    </w:p>
    <w:p w:rsidR="00E03EDE" w:rsidRDefault="00E03EDE" w:rsidP="001D140F">
      <w:pPr>
        <w:rPr>
          <w:sz w:val="22"/>
          <w:lang w:val="es-ES"/>
        </w:rPr>
      </w:pPr>
    </w:p>
    <w:p w:rsidR="00E03EDE" w:rsidRPr="001D140F" w:rsidRDefault="00E03EDE" w:rsidP="001D140F">
      <w:pPr>
        <w:rPr>
          <w:b/>
          <w:sz w:val="22"/>
          <w:lang w:val="es-ES"/>
        </w:rPr>
      </w:pPr>
      <w:r w:rsidRPr="001D140F">
        <w:rPr>
          <w:b/>
          <w:sz w:val="22"/>
          <w:lang w:val="es-ES"/>
        </w:rPr>
        <w:t>Objetivos</w:t>
      </w:r>
    </w:p>
    <w:p w:rsidR="00E03EDE" w:rsidRDefault="00E03EDE" w:rsidP="001D140F">
      <w:pPr>
        <w:rPr>
          <w:sz w:val="22"/>
          <w:lang w:val="es-ES"/>
        </w:rPr>
      </w:pPr>
    </w:p>
    <w:p w:rsidR="00E03EDE" w:rsidRDefault="00E03EDE" w:rsidP="001D140F">
      <w:pPr>
        <w:numPr>
          <w:ilvl w:val="0"/>
          <w:numId w:val="10"/>
        </w:numPr>
        <w:rPr>
          <w:sz w:val="22"/>
          <w:lang w:val="es-ES"/>
        </w:rPr>
      </w:pPr>
      <w:r>
        <w:rPr>
          <w:sz w:val="22"/>
          <w:lang w:val="es-ES"/>
        </w:rPr>
        <w:t>Identificar las diferentes partes del examen clínico en la adaptación de lentes de contacto.</w:t>
      </w:r>
    </w:p>
    <w:p w:rsidR="00E03EDE" w:rsidRDefault="00E03EDE" w:rsidP="001D140F">
      <w:pPr>
        <w:numPr>
          <w:ilvl w:val="0"/>
          <w:numId w:val="10"/>
        </w:numPr>
        <w:rPr>
          <w:sz w:val="22"/>
          <w:lang w:val="es-ES"/>
        </w:rPr>
      </w:pPr>
      <w:r>
        <w:rPr>
          <w:sz w:val="22"/>
          <w:lang w:val="es-ES"/>
        </w:rPr>
        <w:t>Valorar la motivación principal para el uso de lentes de contacto y su viabilidad.</w:t>
      </w:r>
    </w:p>
    <w:p w:rsidR="00E03EDE" w:rsidRDefault="00E03EDE" w:rsidP="001D140F">
      <w:pPr>
        <w:numPr>
          <w:ilvl w:val="0"/>
          <w:numId w:val="10"/>
        </w:numPr>
        <w:rPr>
          <w:sz w:val="22"/>
          <w:lang w:val="es-ES"/>
        </w:rPr>
      </w:pPr>
      <w:r>
        <w:rPr>
          <w:sz w:val="22"/>
          <w:lang w:val="es-ES"/>
        </w:rPr>
        <w:t>Valorar los parámetros oculares del paciente / cliente.</w:t>
      </w:r>
    </w:p>
    <w:p w:rsidR="00E03EDE" w:rsidRPr="00E62844" w:rsidRDefault="00E03EDE" w:rsidP="001D140F">
      <w:pPr>
        <w:numPr>
          <w:ilvl w:val="0"/>
          <w:numId w:val="10"/>
        </w:numPr>
        <w:rPr>
          <w:sz w:val="22"/>
          <w:lang w:val="es-ES"/>
        </w:rPr>
      </w:pPr>
      <w:r w:rsidRPr="00E62844">
        <w:rPr>
          <w:sz w:val="22"/>
          <w:lang w:val="es-ES"/>
        </w:rPr>
        <w:t>Determinar los parámetros de las lentes de contacto de prueba.</w:t>
      </w:r>
    </w:p>
    <w:p w:rsidR="00E03EDE" w:rsidRPr="00E62844" w:rsidRDefault="00E03EDE" w:rsidP="001D140F">
      <w:pPr>
        <w:numPr>
          <w:ilvl w:val="0"/>
          <w:numId w:val="10"/>
        </w:numPr>
        <w:rPr>
          <w:sz w:val="22"/>
          <w:lang w:val="es-ES"/>
        </w:rPr>
      </w:pPr>
      <w:r w:rsidRPr="00E62844">
        <w:rPr>
          <w:sz w:val="22"/>
          <w:lang w:val="es-ES"/>
        </w:rPr>
        <w:t>Valorar el comportamiento de la lente de contacto de prueba .</w:t>
      </w:r>
    </w:p>
    <w:p w:rsidR="00E03EDE" w:rsidRPr="00E62844" w:rsidRDefault="00E03EDE" w:rsidP="001D140F">
      <w:pPr>
        <w:numPr>
          <w:ilvl w:val="0"/>
          <w:numId w:val="10"/>
        </w:numPr>
        <w:rPr>
          <w:sz w:val="22"/>
          <w:lang w:val="es-ES"/>
        </w:rPr>
      </w:pPr>
      <w:r w:rsidRPr="00E62844">
        <w:rPr>
          <w:sz w:val="22"/>
          <w:lang w:val="es-ES"/>
        </w:rPr>
        <w:t>Valorar la selección de los parámetros de la lente de contacto definitiva.</w:t>
      </w:r>
    </w:p>
    <w:p w:rsidR="00E03EDE" w:rsidRPr="00E62844" w:rsidRDefault="00E03EDE" w:rsidP="001D140F">
      <w:pPr>
        <w:numPr>
          <w:ilvl w:val="0"/>
          <w:numId w:val="10"/>
        </w:numPr>
        <w:rPr>
          <w:sz w:val="22"/>
          <w:lang w:val="es-ES"/>
        </w:rPr>
      </w:pPr>
      <w:r w:rsidRPr="00E62844">
        <w:rPr>
          <w:sz w:val="22"/>
          <w:lang w:val="es-ES"/>
        </w:rPr>
        <w:t>Conocer el uso de diferentes sistemas de mantenimiento de lentes de contacto.</w:t>
      </w:r>
    </w:p>
    <w:p w:rsidR="00E03EDE" w:rsidRPr="00E62844" w:rsidRDefault="00E03EDE" w:rsidP="001D140F">
      <w:pPr>
        <w:numPr>
          <w:ilvl w:val="0"/>
          <w:numId w:val="10"/>
        </w:numPr>
        <w:rPr>
          <w:sz w:val="22"/>
          <w:lang w:val="es-ES"/>
        </w:rPr>
      </w:pPr>
      <w:r w:rsidRPr="00E62844">
        <w:rPr>
          <w:sz w:val="22"/>
          <w:lang w:val="es-ES"/>
        </w:rPr>
        <w:t>Practicar las diferentes técnicas de inserción, extracción y limpieza de las lentes de contacto.</w:t>
      </w:r>
    </w:p>
    <w:p w:rsidR="00E03EDE" w:rsidRPr="00E62844" w:rsidRDefault="00E03EDE" w:rsidP="001D140F">
      <w:pPr>
        <w:numPr>
          <w:ilvl w:val="0"/>
          <w:numId w:val="10"/>
        </w:numPr>
        <w:rPr>
          <w:sz w:val="22"/>
          <w:lang w:val="es-ES"/>
        </w:rPr>
      </w:pPr>
      <w:r w:rsidRPr="00E62844">
        <w:rPr>
          <w:sz w:val="22"/>
          <w:lang w:val="es-ES"/>
        </w:rPr>
        <w:t>Proporcionar la información necesaria para fomentar el correcto cumplimiento del usuario de lentes de contacto.</w:t>
      </w:r>
    </w:p>
    <w:p w:rsidR="00E03EDE" w:rsidRPr="00E62844" w:rsidRDefault="00E03EDE" w:rsidP="001D140F">
      <w:pPr>
        <w:numPr>
          <w:ilvl w:val="0"/>
          <w:numId w:val="10"/>
        </w:numPr>
        <w:rPr>
          <w:sz w:val="22"/>
          <w:lang w:val="es-ES"/>
        </w:rPr>
      </w:pPr>
      <w:r w:rsidRPr="00E62844">
        <w:rPr>
          <w:sz w:val="22"/>
          <w:lang w:val="es-ES"/>
        </w:rPr>
        <w:t>Valorar el correcto seguimiento de la adaptación.</w:t>
      </w:r>
    </w:p>
    <w:p w:rsidR="00E03EDE" w:rsidRDefault="00E03EDE" w:rsidP="001D140F">
      <w:pPr>
        <w:rPr>
          <w:sz w:val="22"/>
          <w:lang w:val="es-ES"/>
        </w:rPr>
      </w:pPr>
    </w:p>
    <w:p w:rsidR="00765B48" w:rsidRPr="00F676FC" w:rsidRDefault="00765B48" w:rsidP="00765B48">
      <w:pPr>
        <w:pStyle w:val="Ttulo2"/>
        <w:rPr>
          <w:color w:val="4F81BD"/>
          <w:lang w:val="es-ES"/>
        </w:rPr>
      </w:pPr>
      <w:bookmarkStart w:id="28" w:name="_Toc222227622"/>
      <w:bookmarkStart w:id="29" w:name="_Toc222718002"/>
      <w:bookmarkStart w:id="30" w:name="_Toc224640837"/>
      <w:r>
        <w:rPr>
          <w:color w:val="4F81BD"/>
          <w:lang w:val="es-ES"/>
        </w:rPr>
        <w:t xml:space="preserve">3.5 Área 5. </w:t>
      </w:r>
      <w:r w:rsidRPr="00F676FC">
        <w:rPr>
          <w:color w:val="4F81BD"/>
          <w:lang w:val="es-ES"/>
        </w:rPr>
        <w:t>Prácticas de adaptación de gafas</w:t>
      </w:r>
      <w:bookmarkEnd w:id="28"/>
      <w:bookmarkEnd w:id="29"/>
      <w:bookmarkEnd w:id="30"/>
    </w:p>
    <w:p w:rsidR="00765B48" w:rsidRDefault="00765B48" w:rsidP="00765B48">
      <w:pPr>
        <w:rPr>
          <w:sz w:val="22"/>
          <w:lang w:val="es-ES"/>
        </w:rPr>
      </w:pPr>
      <w:r>
        <w:rPr>
          <w:sz w:val="22"/>
          <w:lang w:val="es-ES"/>
        </w:rPr>
        <w:t>El óptico optometrista es el profesional sanitario especialista en la prescripción de las correcciones ópticas adecuadas a las necesidades de cada cliente / paciente. Para ello, es imprescindible el dominio de una serie de técnicas y la aplicación de determinados conocimientos que habrá adquirido a lo largo de su formación académica y clínica.</w:t>
      </w:r>
    </w:p>
    <w:p w:rsidR="00765B48" w:rsidRDefault="00765B48" w:rsidP="00765B48">
      <w:pPr>
        <w:rPr>
          <w:sz w:val="22"/>
          <w:lang w:val="es-ES"/>
        </w:rPr>
      </w:pPr>
    </w:p>
    <w:p w:rsidR="00765B48" w:rsidRPr="001A032B" w:rsidRDefault="00765B48" w:rsidP="00765B48">
      <w:pPr>
        <w:rPr>
          <w:color w:val="00B050"/>
          <w:sz w:val="22"/>
          <w:lang w:val="es-ES"/>
        </w:rPr>
      </w:pPr>
      <w:r w:rsidRPr="00E62844">
        <w:rPr>
          <w:sz w:val="22"/>
          <w:lang w:val="es-ES"/>
        </w:rPr>
        <w:t>Por consiguiente, al finalizar este área, el alumno habrá puesto en práctica los conocimientos técnicos adquiridos, necesarios para recomendar la montura y las lentes oftá</w:t>
      </w:r>
      <w:r>
        <w:rPr>
          <w:sz w:val="22"/>
          <w:lang w:val="es-ES"/>
        </w:rPr>
        <w:t>l</w:t>
      </w:r>
      <w:r w:rsidRPr="00E62844">
        <w:rPr>
          <w:sz w:val="22"/>
          <w:lang w:val="es-ES"/>
        </w:rPr>
        <w:t xml:space="preserve">micas más oportunas </w:t>
      </w:r>
      <w:r>
        <w:rPr>
          <w:sz w:val="22"/>
          <w:lang w:val="es-ES"/>
        </w:rPr>
        <w:t>para cada caso.</w:t>
      </w:r>
    </w:p>
    <w:p w:rsidR="00765B48" w:rsidRDefault="00765B48" w:rsidP="00765B48">
      <w:pPr>
        <w:rPr>
          <w:sz w:val="22"/>
          <w:lang w:val="es-ES"/>
        </w:rPr>
      </w:pPr>
    </w:p>
    <w:p w:rsidR="00765B48" w:rsidRPr="001D140F" w:rsidRDefault="00765B48" w:rsidP="00765B48">
      <w:pPr>
        <w:rPr>
          <w:b/>
          <w:sz w:val="22"/>
          <w:lang w:val="es-ES"/>
        </w:rPr>
      </w:pPr>
      <w:r w:rsidRPr="001D140F">
        <w:rPr>
          <w:b/>
          <w:sz w:val="22"/>
          <w:lang w:val="es-ES"/>
        </w:rPr>
        <w:t>Objetivos</w:t>
      </w:r>
    </w:p>
    <w:p w:rsidR="00765B48" w:rsidRDefault="00765B48" w:rsidP="00765B48">
      <w:pPr>
        <w:rPr>
          <w:sz w:val="22"/>
          <w:lang w:val="es-ES"/>
        </w:rPr>
      </w:pPr>
    </w:p>
    <w:p w:rsidR="00765B48" w:rsidRPr="00E62844" w:rsidRDefault="00765B48" w:rsidP="00765B48">
      <w:pPr>
        <w:numPr>
          <w:ilvl w:val="0"/>
          <w:numId w:val="10"/>
        </w:numPr>
        <w:rPr>
          <w:sz w:val="22"/>
          <w:lang w:val="es-ES"/>
        </w:rPr>
      </w:pPr>
      <w:r>
        <w:rPr>
          <w:sz w:val="22"/>
          <w:lang w:val="es-ES"/>
        </w:rPr>
        <w:t xml:space="preserve">Utilizar las </w:t>
      </w:r>
      <w:r w:rsidRPr="00E62844">
        <w:rPr>
          <w:sz w:val="22"/>
          <w:lang w:val="es-ES"/>
        </w:rPr>
        <w:t>herramientas adecuadas para la selección de las lentes y monturas, así como los programas de gestión de pacientes.</w:t>
      </w:r>
    </w:p>
    <w:p w:rsidR="00765B48" w:rsidRPr="00E62844" w:rsidRDefault="00765B48" w:rsidP="00765B48">
      <w:pPr>
        <w:numPr>
          <w:ilvl w:val="0"/>
          <w:numId w:val="10"/>
        </w:numPr>
        <w:rPr>
          <w:sz w:val="22"/>
          <w:lang w:val="es-ES"/>
        </w:rPr>
      </w:pPr>
      <w:r w:rsidRPr="00E62844">
        <w:rPr>
          <w:sz w:val="22"/>
          <w:lang w:val="es-ES"/>
        </w:rPr>
        <w:t>Conocer los últimos avances en óptica oftálmica y materiales y diseños de monturas.</w:t>
      </w:r>
    </w:p>
    <w:p w:rsidR="00765B48" w:rsidRPr="00E62844" w:rsidRDefault="00765B48" w:rsidP="00765B48">
      <w:pPr>
        <w:numPr>
          <w:ilvl w:val="0"/>
          <w:numId w:val="10"/>
        </w:numPr>
        <w:rPr>
          <w:sz w:val="22"/>
          <w:lang w:val="es-ES"/>
        </w:rPr>
      </w:pPr>
      <w:r w:rsidRPr="00E62844">
        <w:rPr>
          <w:sz w:val="22"/>
          <w:lang w:val="es-ES"/>
        </w:rPr>
        <w:t>Medir correctamente los parámetros de adaptación de gafas.</w:t>
      </w:r>
    </w:p>
    <w:p w:rsidR="00765B48" w:rsidRDefault="00765B48" w:rsidP="00765B48">
      <w:pPr>
        <w:numPr>
          <w:ilvl w:val="0"/>
          <w:numId w:val="10"/>
        </w:numPr>
        <w:rPr>
          <w:sz w:val="22"/>
          <w:lang w:val="es-ES"/>
        </w:rPr>
      </w:pPr>
      <w:r w:rsidRPr="00E62844">
        <w:rPr>
          <w:sz w:val="22"/>
          <w:lang w:val="es-ES"/>
        </w:rPr>
        <w:t>Dominar el montaje de gafas con las técnicas que se utilicen en el establecimiento</w:t>
      </w:r>
      <w:r>
        <w:rPr>
          <w:sz w:val="22"/>
          <w:lang w:val="es-ES"/>
        </w:rPr>
        <w:t xml:space="preserve"> en el que realice las prácticas.</w:t>
      </w:r>
    </w:p>
    <w:p w:rsidR="00765B48" w:rsidRDefault="00765B48" w:rsidP="00765B48">
      <w:pPr>
        <w:numPr>
          <w:ilvl w:val="0"/>
          <w:numId w:val="10"/>
        </w:numPr>
        <w:rPr>
          <w:sz w:val="22"/>
          <w:lang w:val="es-ES"/>
        </w:rPr>
      </w:pPr>
      <w:r>
        <w:rPr>
          <w:sz w:val="22"/>
          <w:lang w:val="es-ES"/>
        </w:rPr>
        <w:lastRenderedPageBreak/>
        <w:t>Controlar las prescripciones realizadas en el taller y analizar sus repercusiones.</w:t>
      </w:r>
    </w:p>
    <w:p w:rsidR="00765B48" w:rsidRDefault="00765B48" w:rsidP="00765B48">
      <w:pPr>
        <w:numPr>
          <w:ilvl w:val="0"/>
          <w:numId w:val="10"/>
        </w:numPr>
        <w:rPr>
          <w:sz w:val="22"/>
          <w:lang w:val="es-ES"/>
        </w:rPr>
      </w:pPr>
      <w:r>
        <w:rPr>
          <w:sz w:val="22"/>
          <w:lang w:val="es-ES"/>
        </w:rPr>
        <w:t>Adaptar y entregar las gafas a los clientes / pacientes, explicando con claridad las condiciones de uso y advirtiendo de posibles síntomas transitorios.</w:t>
      </w:r>
    </w:p>
    <w:p w:rsidR="00765B48" w:rsidRDefault="00765B48" w:rsidP="00765B48">
      <w:pPr>
        <w:numPr>
          <w:ilvl w:val="0"/>
          <w:numId w:val="10"/>
        </w:numPr>
        <w:rPr>
          <w:sz w:val="22"/>
          <w:lang w:val="es-ES"/>
        </w:rPr>
      </w:pPr>
      <w:r>
        <w:rPr>
          <w:sz w:val="22"/>
          <w:lang w:val="es-ES"/>
        </w:rPr>
        <w:t>Poner en práctica los conocimientos técnicos adquiridos en la selección del mejor sistema de protección a las radiaciones o al impacto.</w:t>
      </w:r>
    </w:p>
    <w:p w:rsidR="00765B48" w:rsidRDefault="00765B48" w:rsidP="00765B48">
      <w:pPr>
        <w:numPr>
          <w:ilvl w:val="0"/>
          <w:numId w:val="10"/>
        </w:numPr>
        <w:rPr>
          <w:sz w:val="22"/>
          <w:lang w:val="es-ES"/>
        </w:rPr>
      </w:pPr>
      <w:r>
        <w:rPr>
          <w:sz w:val="22"/>
          <w:lang w:val="es-ES"/>
        </w:rPr>
        <w:t>Participar en la gestión de estocs y de pedidos a proveedores.</w:t>
      </w:r>
    </w:p>
    <w:p w:rsidR="00765B48" w:rsidRDefault="00765B48" w:rsidP="00765B48">
      <w:pPr>
        <w:rPr>
          <w:sz w:val="22"/>
          <w:lang w:val="es-ES"/>
        </w:rPr>
      </w:pPr>
    </w:p>
    <w:p w:rsidR="00283EA7" w:rsidRDefault="00283EA7" w:rsidP="00283EA7">
      <w:pPr>
        <w:rPr>
          <w:sz w:val="22"/>
          <w:lang w:val="es-ES"/>
        </w:rPr>
      </w:pPr>
    </w:p>
    <w:p w:rsidR="00283EA7" w:rsidRPr="0002479F" w:rsidRDefault="00283EA7" w:rsidP="00283EA7">
      <w:pPr>
        <w:rPr>
          <w:sz w:val="22"/>
          <w:lang w:val="es-ES"/>
        </w:rPr>
      </w:pPr>
    </w:p>
    <w:p w:rsidR="00E03EDE" w:rsidRPr="004844E4" w:rsidRDefault="00E03EDE" w:rsidP="005F1EDF">
      <w:pPr>
        <w:pStyle w:val="Ttulo1"/>
        <w:numPr>
          <w:ilvl w:val="0"/>
          <w:numId w:val="13"/>
        </w:numPr>
        <w:rPr>
          <w:color w:val="4F81BD" w:themeColor="accent1"/>
          <w:lang w:val="es-ES"/>
        </w:rPr>
      </w:pPr>
      <w:bookmarkStart w:id="31" w:name="_Toc222227447"/>
      <w:bookmarkStart w:id="32" w:name="_Toc222227626"/>
      <w:bookmarkStart w:id="33" w:name="_Toc222718006"/>
      <w:bookmarkStart w:id="34" w:name="_Toc224640838"/>
      <w:r w:rsidRPr="00D16D11">
        <w:rPr>
          <w:color w:val="4F81BD"/>
          <w:lang w:val="es-ES"/>
        </w:rPr>
        <w:t>Propuesta de programa de formación</w:t>
      </w:r>
      <w:bookmarkEnd w:id="31"/>
      <w:bookmarkEnd w:id="32"/>
      <w:bookmarkEnd w:id="33"/>
      <w:r>
        <w:rPr>
          <w:color w:val="4F81BD"/>
          <w:lang w:val="es-ES"/>
        </w:rPr>
        <w:t xml:space="preserve"> </w:t>
      </w:r>
      <w:r w:rsidRPr="004844E4">
        <w:rPr>
          <w:color w:val="4F81BD" w:themeColor="accent1"/>
          <w:lang w:val="es-ES"/>
        </w:rPr>
        <w:t>de prácticas de empresa con mención de calidad.</w:t>
      </w:r>
      <w:bookmarkEnd w:id="34"/>
    </w:p>
    <w:p w:rsidR="00E03EDE" w:rsidRDefault="00E03EDE">
      <w:pPr>
        <w:rPr>
          <w:sz w:val="22"/>
          <w:lang w:val="es-ES"/>
        </w:rPr>
      </w:pPr>
    </w:p>
    <w:p w:rsidR="00E03EDE" w:rsidRPr="00C64080" w:rsidRDefault="00E03EDE" w:rsidP="00C64080">
      <w:pPr>
        <w:numPr>
          <w:ilvl w:val="0"/>
          <w:numId w:val="3"/>
        </w:numPr>
        <w:rPr>
          <w:b/>
          <w:sz w:val="22"/>
          <w:lang w:val="es-ES"/>
        </w:rPr>
      </w:pPr>
      <w:r w:rsidRPr="00C64080">
        <w:rPr>
          <w:b/>
          <w:sz w:val="22"/>
          <w:lang w:val="es-ES"/>
        </w:rPr>
        <w:t>Información inicial</w:t>
      </w:r>
      <w:r>
        <w:rPr>
          <w:b/>
          <w:sz w:val="22"/>
          <w:lang w:val="es-ES"/>
        </w:rPr>
        <w:t xml:space="preserve"> sobre la propuesta de programa de formación</w:t>
      </w:r>
    </w:p>
    <w:p w:rsidR="00E03EDE" w:rsidRDefault="00E03EDE">
      <w:pPr>
        <w:rPr>
          <w:sz w:val="22"/>
          <w:lang w:val="es-ES"/>
        </w:rPr>
      </w:pPr>
    </w:p>
    <w:p w:rsidR="00E03EDE" w:rsidRDefault="00E03EDE" w:rsidP="00C64080">
      <w:pPr>
        <w:ind w:left="360"/>
        <w:rPr>
          <w:sz w:val="22"/>
          <w:lang w:val="es-ES"/>
        </w:rPr>
      </w:pPr>
      <w:r>
        <w:rPr>
          <w:sz w:val="22"/>
          <w:lang w:val="es-ES"/>
        </w:rPr>
        <w:t>Incluir la siguiente información en la portada de la propuesta:</w:t>
      </w:r>
    </w:p>
    <w:p w:rsidR="00E03EDE" w:rsidRPr="004844E4" w:rsidRDefault="00E03EDE" w:rsidP="004B6CDE">
      <w:pPr>
        <w:numPr>
          <w:ilvl w:val="0"/>
          <w:numId w:val="10"/>
        </w:numPr>
        <w:rPr>
          <w:sz w:val="22"/>
          <w:lang w:val="es-ES"/>
        </w:rPr>
      </w:pPr>
      <w:r>
        <w:rPr>
          <w:sz w:val="22"/>
          <w:lang w:val="es-ES"/>
        </w:rPr>
        <w:t xml:space="preserve">Título del documento: </w:t>
      </w:r>
      <w:r w:rsidRPr="004B6CDE">
        <w:rPr>
          <w:i/>
          <w:sz w:val="22"/>
          <w:lang w:val="es-ES"/>
        </w:rPr>
        <w:t>“Propuesta para la realización de prácticas en empresa</w:t>
      </w:r>
      <w:r>
        <w:rPr>
          <w:i/>
          <w:sz w:val="22"/>
          <w:lang w:val="es-ES"/>
        </w:rPr>
        <w:t xml:space="preserve"> </w:t>
      </w:r>
      <w:r w:rsidRPr="004844E4">
        <w:rPr>
          <w:i/>
          <w:sz w:val="22"/>
          <w:lang w:val="es-ES"/>
        </w:rPr>
        <w:t>con mención de calidad”</w:t>
      </w:r>
      <w:r w:rsidRPr="004844E4">
        <w:rPr>
          <w:sz w:val="22"/>
          <w:lang w:val="es-ES"/>
        </w:rPr>
        <w:t>.</w:t>
      </w:r>
    </w:p>
    <w:p w:rsidR="00E03EDE" w:rsidRDefault="00E03EDE" w:rsidP="004B6CDE">
      <w:pPr>
        <w:numPr>
          <w:ilvl w:val="0"/>
          <w:numId w:val="10"/>
        </w:numPr>
        <w:rPr>
          <w:sz w:val="22"/>
          <w:lang w:val="es-ES"/>
        </w:rPr>
      </w:pPr>
      <w:r>
        <w:rPr>
          <w:sz w:val="22"/>
          <w:lang w:val="es-ES"/>
        </w:rPr>
        <w:t>Nombre de la empresa.</w:t>
      </w:r>
    </w:p>
    <w:p w:rsidR="00E03EDE" w:rsidRDefault="00E03EDE" w:rsidP="004B6CDE">
      <w:pPr>
        <w:numPr>
          <w:ilvl w:val="0"/>
          <w:numId w:val="10"/>
        </w:numPr>
        <w:rPr>
          <w:sz w:val="22"/>
          <w:lang w:val="es-ES"/>
        </w:rPr>
      </w:pPr>
      <w:r>
        <w:rPr>
          <w:sz w:val="22"/>
          <w:lang w:val="es-ES"/>
        </w:rPr>
        <w:t>Datos del responsable de la elaboración de la propuesta: nombre y apellidos, dirección postal, teléfono de contacto y dirección de correo electrónico.</w:t>
      </w:r>
    </w:p>
    <w:p w:rsidR="00E03EDE" w:rsidRDefault="00E03EDE" w:rsidP="004B6CDE">
      <w:pPr>
        <w:numPr>
          <w:ilvl w:val="0"/>
          <w:numId w:val="10"/>
        </w:numPr>
        <w:rPr>
          <w:sz w:val="22"/>
          <w:lang w:val="es-ES"/>
        </w:rPr>
      </w:pPr>
      <w:r>
        <w:rPr>
          <w:sz w:val="22"/>
          <w:lang w:val="es-ES"/>
        </w:rPr>
        <w:t>Fecha de presentación de la propuesta.</w:t>
      </w:r>
    </w:p>
    <w:p w:rsidR="00E03EDE" w:rsidRDefault="00E03EDE" w:rsidP="00C64080">
      <w:pPr>
        <w:ind w:left="360"/>
        <w:rPr>
          <w:sz w:val="22"/>
          <w:lang w:val="es-ES"/>
        </w:rPr>
      </w:pPr>
    </w:p>
    <w:p w:rsidR="00E03EDE" w:rsidRPr="00CD5BEE" w:rsidRDefault="00E03EDE" w:rsidP="00C64080">
      <w:pPr>
        <w:ind w:left="360"/>
        <w:rPr>
          <w:sz w:val="22"/>
          <w:lang w:val="es-ES"/>
        </w:rPr>
      </w:pPr>
    </w:p>
    <w:p w:rsidR="00E03EDE" w:rsidRPr="00E62844" w:rsidRDefault="00E03EDE" w:rsidP="00FD783D">
      <w:pPr>
        <w:numPr>
          <w:ilvl w:val="0"/>
          <w:numId w:val="3"/>
        </w:numPr>
        <w:rPr>
          <w:b/>
          <w:sz w:val="22"/>
          <w:lang w:val="es-ES"/>
        </w:rPr>
      </w:pPr>
      <w:r w:rsidRPr="009B486A">
        <w:rPr>
          <w:b/>
          <w:sz w:val="22"/>
          <w:lang w:val="es-ES"/>
        </w:rPr>
        <w:t xml:space="preserve">Meta y </w:t>
      </w:r>
      <w:r w:rsidRPr="00E62844">
        <w:rPr>
          <w:b/>
          <w:sz w:val="22"/>
          <w:lang w:val="es-ES"/>
        </w:rPr>
        <w:t>objetivos generales del programa de formación</w:t>
      </w:r>
    </w:p>
    <w:p w:rsidR="00E03EDE" w:rsidRPr="00E62844" w:rsidRDefault="00E03EDE" w:rsidP="009D56F0">
      <w:pPr>
        <w:ind w:left="360"/>
        <w:rPr>
          <w:sz w:val="22"/>
          <w:lang w:val="es-ES"/>
        </w:rPr>
      </w:pPr>
      <w:r w:rsidRPr="00E62844">
        <w:rPr>
          <w:i/>
          <w:sz w:val="22"/>
          <w:lang w:val="es-ES"/>
        </w:rPr>
        <w:t>Extensión máxima de una hoja.</w:t>
      </w:r>
    </w:p>
    <w:p w:rsidR="00E03EDE" w:rsidRPr="00E62844" w:rsidRDefault="00E03EDE" w:rsidP="004974DE">
      <w:pPr>
        <w:rPr>
          <w:sz w:val="22"/>
          <w:lang w:val="es-ES"/>
        </w:rPr>
      </w:pPr>
    </w:p>
    <w:p w:rsidR="00E03EDE" w:rsidRPr="00E62844" w:rsidRDefault="00E03EDE" w:rsidP="00AA77AF">
      <w:pPr>
        <w:ind w:left="360"/>
        <w:rPr>
          <w:sz w:val="22"/>
          <w:lang w:val="es-ES"/>
        </w:rPr>
      </w:pPr>
      <w:r w:rsidRPr="00E62844">
        <w:rPr>
          <w:sz w:val="22"/>
          <w:lang w:val="es-ES"/>
        </w:rPr>
        <w:t>Enumerar y explicar brevemente los principales objetivos pedagógicos que se propone conseguir la empresa en relación con la capacitación de los estudiantes que realicen períodos de prácticas en sus establecimientos de óptica.</w:t>
      </w:r>
    </w:p>
    <w:p w:rsidR="00E03EDE" w:rsidRPr="00E62844" w:rsidRDefault="00E03EDE" w:rsidP="00AA77AF">
      <w:pPr>
        <w:ind w:left="360"/>
        <w:rPr>
          <w:sz w:val="22"/>
          <w:lang w:val="es-ES"/>
        </w:rPr>
      </w:pPr>
    </w:p>
    <w:p w:rsidR="00E03EDE" w:rsidRPr="00E62844" w:rsidRDefault="00E03EDE" w:rsidP="00D311A7">
      <w:pPr>
        <w:numPr>
          <w:ilvl w:val="0"/>
          <w:numId w:val="3"/>
        </w:numPr>
        <w:rPr>
          <w:b/>
          <w:sz w:val="22"/>
          <w:lang w:val="es-ES"/>
        </w:rPr>
      </w:pPr>
      <w:r w:rsidRPr="00E62844">
        <w:rPr>
          <w:b/>
          <w:sz w:val="22"/>
          <w:lang w:val="es-ES"/>
        </w:rPr>
        <w:t>Descripción del programa de formación en prácticas</w:t>
      </w:r>
    </w:p>
    <w:p w:rsidR="00E03EDE" w:rsidRDefault="00E03EDE" w:rsidP="009D56F0">
      <w:pPr>
        <w:ind w:left="360"/>
        <w:rPr>
          <w:i/>
          <w:sz w:val="22"/>
          <w:lang w:val="es-ES"/>
        </w:rPr>
      </w:pPr>
      <w:r w:rsidRPr="00E62844">
        <w:rPr>
          <w:i/>
          <w:sz w:val="22"/>
          <w:lang w:val="es-ES"/>
        </w:rPr>
        <w:t>Extensión máxima de dos hojas por cada</w:t>
      </w:r>
      <w:r>
        <w:rPr>
          <w:i/>
          <w:sz w:val="22"/>
          <w:lang w:val="es-ES"/>
        </w:rPr>
        <w:t xml:space="preserve"> ficha.</w:t>
      </w:r>
    </w:p>
    <w:p w:rsidR="00E03EDE" w:rsidRPr="009D56F0" w:rsidRDefault="00E03EDE" w:rsidP="009D56F0">
      <w:pPr>
        <w:ind w:left="360"/>
        <w:rPr>
          <w:sz w:val="22"/>
          <w:lang w:val="es-ES"/>
        </w:rPr>
      </w:pPr>
    </w:p>
    <w:p w:rsidR="00E03EDE" w:rsidRPr="009D56F0" w:rsidRDefault="00E03EDE" w:rsidP="009D56F0">
      <w:pPr>
        <w:ind w:left="360"/>
        <w:rPr>
          <w:sz w:val="22"/>
          <w:lang w:val="es-ES"/>
        </w:rPr>
      </w:pPr>
      <w:r>
        <w:rPr>
          <w:sz w:val="22"/>
          <w:lang w:val="es-ES"/>
        </w:rPr>
        <w:t>Identificar los objetivos y describir la metodología que se aplicará para su consecución, en cada una de las áreas de formación en prácticas detalladas en el apartado 3. Enumerar y describir, así mismo, los resultados que se espera obtener y los mecanismos de valoración de estos resultados con el fin de procurar el mejor aprovechamiento del período de prácticas por parte del alumno.</w:t>
      </w:r>
    </w:p>
    <w:p w:rsidR="00E03EDE" w:rsidRDefault="00E03EDE" w:rsidP="009D56F0">
      <w:pPr>
        <w:ind w:left="360"/>
        <w:rPr>
          <w:sz w:val="22"/>
          <w:lang w:val="es-ES"/>
        </w:rPr>
      </w:pPr>
    </w:p>
    <w:p w:rsidR="0030464E" w:rsidRDefault="0030464E" w:rsidP="009D56F0">
      <w:pPr>
        <w:ind w:left="360"/>
        <w:rPr>
          <w:sz w:val="22"/>
          <w:lang w:val="es-ES"/>
        </w:rPr>
      </w:pPr>
    </w:p>
    <w:p w:rsidR="0030464E" w:rsidRDefault="0030464E" w:rsidP="009D56F0">
      <w:pPr>
        <w:ind w:left="360"/>
        <w:rPr>
          <w:sz w:val="22"/>
          <w:lang w:val="es-ES"/>
        </w:rPr>
      </w:pPr>
    </w:p>
    <w:p w:rsidR="0030464E" w:rsidRDefault="0030464E" w:rsidP="009D56F0">
      <w:pPr>
        <w:ind w:left="360"/>
        <w:rPr>
          <w:sz w:val="22"/>
          <w:lang w:val="es-ES"/>
        </w:rPr>
      </w:pPr>
    </w:p>
    <w:p w:rsidR="0030464E" w:rsidRDefault="0030464E" w:rsidP="009D56F0">
      <w:pPr>
        <w:ind w:left="360"/>
        <w:rPr>
          <w:sz w:val="22"/>
          <w:lang w:val="es-ES"/>
        </w:rPr>
      </w:pPr>
    </w:p>
    <w:p w:rsidR="0030464E" w:rsidRDefault="0030464E" w:rsidP="009D56F0">
      <w:pPr>
        <w:ind w:left="360"/>
        <w:rPr>
          <w:sz w:val="22"/>
          <w:lang w:val="es-ES"/>
        </w:rPr>
      </w:pPr>
    </w:p>
    <w:p w:rsidR="0030464E" w:rsidRDefault="0030464E" w:rsidP="009D56F0">
      <w:pPr>
        <w:ind w:left="360"/>
        <w:rPr>
          <w:sz w:val="22"/>
          <w:lang w:val="es-ES"/>
        </w:rPr>
      </w:pPr>
    </w:p>
    <w:p w:rsidR="0030464E" w:rsidRDefault="0030464E" w:rsidP="009D56F0">
      <w:pPr>
        <w:ind w:left="360"/>
        <w:rPr>
          <w:sz w:val="22"/>
          <w:lang w:val="es-ES"/>
        </w:rPr>
      </w:pPr>
    </w:p>
    <w:p w:rsidR="0030464E" w:rsidRPr="009D56F0" w:rsidRDefault="0030464E" w:rsidP="009D56F0">
      <w:pPr>
        <w:ind w:left="360"/>
        <w:rPr>
          <w:sz w:val="22"/>
          <w:lang w:val="es-ES"/>
        </w:rPr>
      </w:pPr>
    </w:p>
    <w:p w:rsidR="00E03EDE" w:rsidRPr="00CD5BEE" w:rsidRDefault="00E03EDE" w:rsidP="009D56F0">
      <w:pPr>
        <w:ind w:left="360"/>
        <w:rPr>
          <w:sz w:val="22"/>
          <w:lang w:val="es-ES"/>
        </w:rPr>
      </w:pPr>
    </w:p>
    <w:tbl>
      <w:tblPr>
        <w:tblW w:w="9606"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000"/>
      </w:tblPr>
      <w:tblGrid>
        <w:gridCol w:w="2660"/>
        <w:gridCol w:w="6946"/>
      </w:tblGrid>
      <w:tr w:rsidR="00E03EDE" w:rsidRPr="00CD5BEE" w:rsidTr="00171360">
        <w:trPr>
          <w:trHeight w:val="204"/>
        </w:trPr>
        <w:tc>
          <w:tcPr>
            <w:tcW w:w="2660" w:type="dxa"/>
            <w:tcBorders>
              <w:bottom w:val="single" w:sz="4" w:space="0" w:color="365F91"/>
            </w:tcBorders>
            <w:shd w:val="clear" w:color="auto" w:fill="4F81BD" w:themeFill="accent1"/>
          </w:tcPr>
          <w:p w:rsidR="00E03EDE" w:rsidRPr="005C582F" w:rsidRDefault="00E03EDE" w:rsidP="001D18D4">
            <w:pPr>
              <w:rPr>
                <w:rFonts w:cs="Arial"/>
                <w:b/>
                <w:bCs/>
                <w:color w:val="FFFFFF"/>
                <w:sz w:val="22"/>
                <w:lang w:val="es-ES"/>
              </w:rPr>
            </w:pPr>
            <w:r w:rsidRPr="005C582F">
              <w:rPr>
                <w:rFonts w:cs="Arial"/>
                <w:b/>
                <w:bCs/>
                <w:color w:val="FFFFFF"/>
                <w:sz w:val="22"/>
                <w:shd w:val="clear" w:color="auto" w:fill="4F81BD" w:themeFill="accent1"/>
                <w:lang w:val="es-ES"/>
              </w:rPr>
              <w:lastRenderedPageBreak/>
              <w:t>Código</w:t>
            </w:r>
            <w:r w:rsidRPr="005C582F">
              <w:rPr>
                <w:rFonts w:cs="Arial"/>
                <w:b/>
                <w:bCs/>
                <w:color w:val="FFFFFF"/>
                <w:sz w:val="22"/>
                <w:lang w:val="es-ES"/>
              </w:rPr>
              <w:t xml:space="preserve"> establecimiento/s</w:t>
            </w:r>
            <w:r w:rsidRPr="005C582F">
              <w:rPr>
                <w:rStyle w:val="Refdenotaalpie"/>
                <w:rFonts w:cs="Arial"/>
                <w:b/>
                <w:bCs/>
                <w:color w:val="FFFFFF"/>
                <w:sz w:val="22"/>
                <w:lang w:val="es-ES"/>
              </w:rPr>
              <w:footnoteReference w:id="2"/>
            </w:r>
          </w:p>
        </w:tc>
        <w:tc>
          <w:tcPr>
            <w:tcW w:w="6946" w:type="dxa"/>
          </w:tcPr>
          <w:p w:rsidR="00E03EDE" w:rsidRPr="00CD5BEE" w:rsidRDefault="00E03EDE" w:rsidP="00D311A7">
            <w:pPr>
              <w:rPr>
                <w:rFonts w:cs="Arial"/>
                <w:b/>
                <w:sz w:val="22"/>
                <w:lang w:val="es-ES"/>
              </w:rPr>
            </w:pPr>
          </w:p>
        </w:tc>
      </w:tr>
      <w:tr w:rsidR="00E03EDE" w:rsidRPr="00CD5BEE" w:rsidTr="005C582F">
        <w:trPr>
          <w:trHeight w:val="204"/>
        </w:trPr>
        <w:tc>
          <w:tcPr>
            <w:tcW w:w="2660" w:type="dxa"/>
            <w:shd w:val="clear" w:color="auto" w:fill="4F81BD" w:themeFill="accent1"/>
          </w:tcPr>
          <w:p w:rsidR="00E03EDE" w:rsidRPr="00CD5BEE" w:rsidRDefault="00E03EDE" w:rsidP="00D311A7">
            <w:pPr>
              <w:rPr>
                <w:rFonts w:cs="Arial"/>
                <w:b/>
                <w:bCs/>
                <w:color w:val="FFFFFF"/>
                <w:sz w:val="22"/>
                <w:lang w:val="es-ES"/>
              </w:rPr>
            </w:pPr>
            <w:r>
              <w:rPr>
                <w:rFonts w:cs="Arial"/>
                <w:b/>
                <w:bCs/>
                <w:color w:val="FFFFFF"/>
                <w:sz w:val="22"/>
                <w:lang w:val="es-ES"/>
              </w:rPr>
              <w:t>Área</w:t>
            </w:r>
            <w:r w:rsidRPr="00CD5BEE">
              <w:rPr>
                <w:rFonts w:cs="Arial"/>
                <w:b/>
                <w:bCs/>
                <w:color w:val="FFFFFF"/>
                <w:sz w:val="22"/>
                <w:lang w:val="es-ES"/>
              </w:rPr>
              <w:t xml:space="preserve"> 1</w:t>
            </w:r>
          </w:p>
        </w:tc>
        <w:tc>
          <w:tcPr>
            <w:tcW w:w="6946" w:type="dxa"/>
          </w:tcPr>
          <w:p w:rsidR="00E03EDE" w:rsidRPr="00CD5BEE" w:rsidRDefault="00E03EDE" w:rsidP="00D311A7">
            <w:pPr>
              <w:rPr>
                <w:rFonts w:cs="Arial"/>
                <w:b/>
                <w:sz w:val="22"/>
                <w:lang w:val="es-ES"/>
              </w:rPr>
            </w:pPr>
            <w:r>
              <w:rPr>
                <w:rFonts w:cs="Arial"/>
                <w:b/>
                <w:sz w:val="22"/>
                <w:lang w:val="es-ES"/>
              </w:rPr>
              <w:t>Prácticas de gestión de pacientes / clientes</w:t>
            </w:r>
          </w:p>
        </w:tc>
      </w:tr>
      <w:tr w:rsidR="00E03EDE" w:rsidRPr="00CD5BEE" w:rsidTr="001D18D4">
        <w:trPr>
          <w:cantSplit/>
        </w:trPr>
        <w:tc>
          <w:tcPr>
            <w:tcW w:w="2660" w:type="dxa"/>
            <w:shd w:val="clear" w:color="auto" w:fill="548DD4"/>
          </w:tcPr>
          <w:p w:rsidR="00E03EDE" w:rsidRPr="00CD5BEE" w:rsidRDefault="00E03EDE" w:rsidP="00D311A7">
            <w:pPr>
              <w:rPr>
                <w:rFonts w:cs="Arial"/>
                <w:color w:val="FFFFFF"/>
                <w:sz w:val="22"/>
                <w:lang w:val="es-ES"/>
              </w:rPr>
            </w:pPr>
            <w:r w:rsidRPr="00CD5BEE">
              <w:rPr>
                <w:rFonts w:cs="Arial"/>
                <w:b/>
                <w:bCs/>
                <w:color w:val="FFFFFF"/>
                <w:sz w:val="22"/>
                <w:lang w:val="es-ES"/>
              </w:rPr>
              <w:t>Duración</w:t>
            </w:r>
          </w:p>
        </w:tc>
        <w:tc>
          <w:tcPr>
            <w:tcW w:w="6946" w:type="dxa"/>
          </w:tcPr>
          <w:p w:rsidR="00E03EDE" w:rsidRPr="00CD5BEE" w:rsidRDefault="00E03EDE" w:rsidP="00D311A7">
            <w:pPr>
              <w:rPr>
                <w:rFonts w:cs="Arial"/>
                <w:sz w:val="22"/>
                <w:lang w:val="es-ES"/>
              </w:rPr>
            </w:pPr>
          </w:p>
        </w:tc>
      </w:tr>
      <w:tr w:rsidR="00E03EDE" w:rsidRPr="00CD5BEE">
        <w:trPr>
          <w:trHeight w:val="228"/>
        </w:trPr>
        <w:tc>
          <w:tcPr>
            <w:tcW w:w="9606" w:type="dxa"/>
            <w:gridSpan w:val="2"/>
            <w:shd w:val="clear" w:color="auto" w:fill="548DD4"/>
          </w:tcPr>
          <w:p w:rsidR="00E03EDE" w:rsidRPr="00CD5BEE" w:rsidRDefault="00E03EDE" w:rsidP="00D311A7">
            <w:pPr>
              <w:rPr>
                <w:rFonts w:cs="Arial"/>
                <w:b/>
                <w:sz w:val="22"/>
                <w:lang w:val="es-ES"/>
              </w:rPr>
            </w:pPr>
            <w:r w:rsidRPr="00CD5BEE">
              <w:rPr>
                <w:rFonts w:cs="Arial"/>
                <w:b/>
                <w:bCs/>
                <w:color w:val="FFFFFF"/>
                <w:sz w:val="22"/>
                <w:lang w:val="es-ES"/>
              </w:rPr>
              <w:t>Objetivos</w:t>
            </w:r>
          </w:p>
        </w:tc>
      </w:tr>
      <w:tr w:rsidR="00E03EDE" w:rsidRPr="00CD5BEE">
        <w:trPr>
          <w:trHeight w:val="705"/>
        </w:trPr>
        <w:tc>
          <w:tcPr>
            <w:tcW w:w="9606" w:type="dxa"/>
            <w:gridSpan w:val="2"/>
          </w:tcPr>
          <w:p w:rsidR="00E03EDE" w:rsidRPr="00CD5BEE" w:rsidRDefault="00E03EDE" w:rsidP="00D311A7">
            <w:pPr>
              <w:jc w:val="both"/>
              <w:rPr>
                <w:rFonts w:cs="Arial"/>
                <w:bCs/>
                <w:sz w:val="22"/>
                <w:lang w:val="es-ES"/>
              </w:rPr>
            </w:pPr>
          </w:p>
          <w:p w:rsidR="00E03EDE" w:rsidRPr="00CD5BEE" w:rsidRDefault="00E03EDE" w:rsidP="00D311A7">
            <w:pPr>
              <w:numPr>
                <w:ilvl w:val="0"/>
                <w:numId w:val="4"/>
              </w:numPr>
              <w:jc w:val="both"/>
              <w:rPr>
                <w:rFonts w:cs="Arial"/>
                <w:sz w:val="22"/>
                <w:lang w:val="es-ES"/>
              </w:rPr>
            </w:pPr>
            <w:r w:rsidRPr="00CD5BEE">
              <w:rPr>
                <w:rFonts w:cs="Arial"/>
                <w:sz w:val="22"/>
                <w:lang w:val="es-ES"/>
              </w:rPr>
              <w:t>.</w:t>
            </w:r>
          </w:p>
          <w:p w:rsidR="00E03EDE" w:rsidRPr="00CD01D8" w:rsidRDefault="00E03EDE" w:rsidP="00CD01D8">
            <w:pPr>
              <w:numPr>
                <w:ilvl w:val="0"/>
                <w:numId w:val="4"/>
              </w:numPr>
              <w:jc w:val="both"/>
              <w:rPr>
                <w:rFonts w:cs="Arial"/>
                <w:sz w:val="22"/>
                <w:lang w:val="es-ES"/>
              </w:rPr>
            </w:pPr>
            <w:r w:rsidRPr="00CD5BEE">
              <w:rPr>
                <w:rFonts w:cs="Arial"/>
                <w:sz w:val="22"/>
                <w:lang w:val="es-ES"/>
              </w:rPr>
              <w:t>.</w:t>
            </w:r>
          </w:p>
          <w:p w:rsidR="00E03EDE" w:rsidRPr="00CD5BEE" w:rsidRDefault="00E03EDE" w:rsidP="00D311A7">
            <w:pPr>
              <w:jc w:val="both"/>
              <w:rPr>
                <w:rFonts w:cs="Arial"/>
                <w:bCs/>
                <w:sz w:val="22"/>
                <w:lang w:val="es-ES"/>
              </w:rPr>
            </w:pPr>
          </w:p>
        </w:tc>
      </w:tr>
      <w:tr w:rsidR="00E03EDE" w:rsidRPr="00CD5BEE">
        <w:trPr>
          <w:trHeight w:val="228"/>
        </w:trPr>
        <w:tc>
          <w:tcPr>
            <w:tcW w:w="9606" w:type="dxa"/>
            <w:gridSpan w:val="2"/>
            <w:shd w:val="clear" w:color="auto" w:fill="548DD4"/>
          </w:tcPr>
          <w:p w:rsidR="00E03EDE" w:rsidRPr="00CD5BEE" w:rsidRDefault="00E03EDE" w:rsidP="00D311A7">
            <w:pPr>
              <w:rPr>
                <w:rFonts w:cs="Arial"/>
                <w:b/>
                <w:sz w:val="22"/>
                <w:lang w:val="es-ES"/>
              </w:rPr>
            </w:pPr>
            <w:r w:rsidRPr="00CD5BEE">
              <w:rPr>
                <w:rFonts w:cs="Arial"/>
                <w:b/>
                <w:bCs/>
                <w:color w:val="FFFFFF"/>
                <w:sz w:val="22"/>
                <w:lang w:val="es-ES"/>
              </w:rPr>
              <w:t>Metodología</w:t>
            </w:r>
          </w:p>
        </w:tc>
      </w:tr>
      <w:tr w:rsidR="00E03EDE" w:rsidRPr="00CD5BEE">
        <w:trPr>
          <w:trHeight w:val="705"/>
        </w:trPr>
        <w:tc>
          <w:tcPr>
            <w:tcW w:w="9606" w:type="dxa"/>
            <w:gridSpan w:val="2"/>
          </w:tcPr>
          <w:p w:rsidR="00E03EDE" w:rsidRPr="00CD5BEE" w:rsidRDefault="00E03EDE" w:rsidP="00D311A7">
            <w:pPr>
              <w:jc w:val="both"/>
              <w:rPr>
                <w:rFonts w:cs="Arial"/>
                <w:bCs/>
                <w:sz w:val="22"/>
                <w:lang w:val="es-ES"/>
              </w:rPr>
            </w:pPr>
            <w:r w:rsidRPr="00CD5BEE">
              <w:rPr>
                <w:rFonts w:cs="Arial"/>
                <w:bCs/>
                <w:sz w:val="22"/>
                <w:lang w:val="es-ES"/>
              </w:rPr>
              <w:t>Detalle de la metodología que se prevé emplear para conseguir los objetivos propuestos.</w:t>
            </w:r>
          </w:p>
          <w:p w:rsidR="00E03EDE" w:rsidRPr="00CD5BEE" w:rsidRDefault="00E03EDE" w:rsidP="00D311A7">
            <w:pPr>
              <w:jc w:val="both"/>
              <w:rPr>
                <w:rFonts w:cs="Arial"/>
                <w:bCs/>
                <w:sz w:val="22"/>
                <w:lang w:val="es-ES"/>
              </w:rPr>
            </w:pPr>
          </w:p>
          <w:p w:rsidR="00E03EDE" w:rsidRPr="00CD5BEE" w:rsidRDefault="00E03EDE" w:rsidP="00D311A7">
            <w:pPr>
              <w:numPr>
                <w:ilvl w:val="0"/>
                <w:numId w:val="4"/>
              </w:numPr>
              <w:jc w:val="both"/>
              <w:rPr>
                <w:rFonts w:cs="Arial"/>
                <w:sz w:val="22"/>
                <w:lang w:val="es-ES"/>
              </w:rPr>
            </w:pPr>
            <w:r w:rsidRPr="00CD5BEE">
              <w:rPr>
                <w:rFonts w:cs="Arial"/>
                <w:sz w:val="22"/>
                <w:lang w:val="es-ES"/>
              </w:rPr>
              <w:t>.</w:t>
            </w:r>
          </w:p>
          <w:p w:rsidR="00E03EDE" w:rsidRPr="00CD01D8" w:rsidRDefault="00E03EDE" w:rsidP="00CD01D8">
            <w:pPr>
              <w:numPr>
                <w:ilvl w:val="0"/>
                <w:numId w:val="4"/>
              </w:numPr>
              <w:jc w:val="both"/>
              <w:rPr>
                <w:rFonts w:cs="Arial"/>
                <w:sz w:val="22"/>
                <w:lang w:val="es-ES"/>
              </w:rPr>
            </w:pPr>
            <w:r w:rsidRPr="00CD5BEE">
              <w:rPr>
                <w:rFonts w:cs="Arial"/>
                <w:sz w:val="22"/>
                <w:lang w:val="es-ES"/>
              </w:rPr>
              <w:t>.</w:t>
            </w:r>
          </w:p>
          <w:p w:rsidR="00E03EDE" w:rsidRPr="00CD5BEE" w:rsidRDefault="00E03EDE" w:rsidP="00D311A7">
            <w:pPr>
              <w:jc w:val="both"/>
              <w:rPr>
                <w:rFonts w:cs="Arial"/>
                <w:bCs/>
                <w:sz w:val="22"/>
                <w:lang w:val="es-ES"/>
              </w:rPr>
            </w:pPr>
          </w:p>
        </w:tc>
      </w:tr>
      <w:tr w:rsidR="00E03EDE" w:rsidRPr="00CD5BEE" w:rsidTr="00BD07EC">
        <w:trPr>
          <w:trHeight w:val="228"/>
        </w:trPr>
        <w:tc>
          <w:tcPr>
            <w:tcW w:w="9606" w:type="dxa"/>
            <w:gridSpan w:val="2"/>
            <w:shd w:val="clear" w:color="auto" w:fill="548DD4"/>
          </w:tcPr>
          <w:p w:rsidR="00E03EDE" w:rsidRPr="00CD5BEE" w:rsidRDefault="00E03EDE" w:rsidP="00BD07EC">
            <w:pPr>
              <w:rPr>
                <w:rFonts w:cs="Arial"/>
                <w:b/>
                <w:sz w:val="22"/>
                <w:lang w:val="es-ES"/>
              </w:rPr>
            </w:pPr>
            <w:r>
              <w:rPr>
                <w:rFonts w:cs="Arial"/>
                <w:b/>
                <w:bCs/>
                <w:color w:val="FFFFFF"/>
                <w:sz w:val="22"/>
                <w:lang w:val="es-ES"/>
              </w:rPr>
              <w:t>Recursos materiales</w:t>
            </w:r>
          </w:p>
        </w:tc>
      </w:tr>
      <w:tr w:rsidR="00E03EDE" w:rsidRPr="00CD5BEE" w:rsidTr="00BD07EC">
        <w:trPr>
          <w:trHeight w:val="705"/>
        </w:trPr>
        <w:tc>
          <w:tcPr>
            <w:tcW w:w="9606" w:type="dxa"/>
            <w:gridSpan w:val="2"/>
          </w:tcPr>
          <w:p w:rsidR="00E03EDE" w:rsidRPr="00CD5BEE" w:rsidRDefault="00E03EDE" w:rsidP="00BD07EC">
            <w:pPr>
              <w:jc w:val="both"/>
              <w:rPr>
                <w:rFonts w:cs="Arial"/>
                <w:bCs/>
                <w:sz w:val="22"/>
                <w:lang w:val="es-ES"/>
              </w:rPr>
            </w:pPr>
            <w:r w:rsidRPr="00CD5BEE">
              <w:rPr>
                <w:rFonts w:cs="Arial"/>
                <w:bCs/>
                <w:sz w:val="22"/>
                <w:lang w:val="es-ES"/>
              </w:rPr>
              <w:t xml:space="preserve">Detalle de </w:t>
            </w:r>
            <w:r>
              <w:rPr>
                <w:rFonts w:cs="Arial"/>
                <w:bCs/>
                <w:sz w:val="22"/>
                <w:lang w:val="es-ES"/>
              </w:rPr>
              <w:t>los recursos materiales a disposición del estudiante durante la realización de las prácticas</w:t>
            </w:r>
            <w:r w:rsidRPr="00CD5BEE">
              <w:rPr>
                <w:rFonts w:cs="Arial"/>
                <w:bCs/>
                <w:sz w:val="22"/>
                <w:lang w:val="es-ES"/>
              </w:rPr>
              <w:t>.</w:t>
            </w:r>
          </w:p>
          <w:p w:rsidR="00E03EDE" w:rsidRPr="00CD5BEE" w:rsidRDefault="00E03EDE" w:rsidP="00BD07EC">
            <w:pPr>
              <w:jc w:val="both"/>
              <w:rPr>
                <w:rFonts w:cs="Arial"/>
                <w:bCs/>
                <w:sz w:val="22"/>
                <w:lang w:val="es-ES"/>
              </w:rPr>
            </w:pPr>
          </w:p>
          <w:p w:rsidR="00E03EDE" w:rsidRPr="00CD5BEE" w:rsidRDefault="00E03EDE" w:rsidP="00BD07EC">
            <w:pPr>
              <w:numPr>
                <w:ilvl w:val="0"/>
                <w:numId w:val="4"/>
              </w:numPr>
              <w:jc w:val="both"/>
              <w:rPr>
                <w:rFonts w:cs="Arial"/>
                <w:sz w:val="22"/>
                <w:lang w:val="es-ES"/>
              </w:rPr>
            </w:pPr>
            <w:r w:rsidRPr="00CD5BEE">
              <w:rPr>
                <w:rFonts w:cs="Arial"/>
                <w:sz w:val="22"/>
                <w:lang w:val="es-ES"/>
              </w:rPr>
              <w:t>.</w:t>
            </w:r>
          </w:p>
          <w:p w:rsidR="00E03EDE" w:rsidRPr="00CD01D8" w:rsidRDefault="00E03EDE" w:rsidP="00BD07EC">
            <w:pPr>
              <w:numPr>
                <w:ilvl w:val="0"/>
                <w:numId w:val="4"/>
              </w:numPr>
              <w:jc w:val="both"/>
              <w:rPr>
                <w:rFonts w:cs="Arial"/>
                <w:sz w:val="22"/>
                <w:lang w:val="es-ES"/>
              </w:rPr>
            </w:pPr>
            <w:r w:rsidRPr="00CD5BEE">
              <w:rPr>
                <w:rFonts w:cs="Arial"/>
                <w:sz w:val="22"/>
                <w:lang w:val="es-ES"/>
              </w:rPr>
              <w:t>.</w:t>
            </w:r>
          </w:p>
          <w:p w:rsidR="00E03EDE" w:rsidRPr="00CD5BEE" w:rsidRDefault="00E03EDE" w:rsidP="00BD07EC">
            <w:pPr>
              <w:jc w:val="both"/>
              <w:rPr>
                <w:rFonts w:cs="Arial"/>
                <w:bCs/>
                <w:sz w:val="22"/>
                <w:lang w:val="es-ES"/>
              </w:rPr>
            </w:pPr>
          </w:p>
        </w:tc>
      </w:tr>
      <w:tr w:rsidR="00E03EDE" w:rsidRPr="00CD5BEE">
        <w:trPr>
          <w:trHeight w:val="228"/>
        </w:trPr>
        <w:tc>
          <w:tcPr>
            <w:tcW w:w="9606" w:type="dxa"/>
            <w:gridSpan w:val="2"/>
            <w:shd w:val="clear" w:color="auto" w:fill="548DD4"/>
          </w:tcPr>
          <w:p w:rsidR="00E03EDE" w:rsidRPr="00CD5BEE" w:rsidRDefault="00E03EDE" w:rsidP="00D311A7">
            <w:pPr>
              <w:rPr>
                <w:rFonts w:cs="Arial"/>
                <w:b/>
                <w:sz w:val="22"/>
                <w:lang w:val="es-ES"/>
              </w:rPr>
            </w:pPr>
            <w:r w:rsidRPr="00CD5BEE">
              <w:rPr>
                <w:rFonts w:cs="Arial"/>
                <w:b/>
                <w:bCs/>
                <w:color w:val="FFFFFF"/>
                <w:sz w:val="22"/>
                <w:lang w:val="es-ES"/>
              </w:rPr>
              <w:t>Resultados</w:t>
            </w:r>
          </w:p>
        </w:tc>
      </w:tr>
      <w:tr w:rsidR="00E03EDE" w:rsidRPr="00CD5BEE">
        <w:trPr>
          <w:trHeight w:val="705"/>
        </w:trPr>
        <w:tc>
          <w:tcPr>
            <w:tcW w:w="9606" w:type="dxa"/>
            <w:gridSpan w:val="2"/>
          </w:tcPr>
          <w:p w:rsidR="00E03EDE" w:rsidRPr="00CD5BEE" w:rsidRDefault="00E03EDE" w:rsidP="00D311A7">
            <w:pPr>
              <w:jc w:val="both"/>
              <w:rPr>
                <w:rFonts w:cs="Arial"/>
                <w:bCs/>
                <w:sz w:val="22"/>
                <w:lang w:val="es-ES"/>
              </w:rPr>
            </w:pPr>
            <w:r w:rsidRPr="00CD5BEE">
              <w:rPr>
                <w:rFonts w:cs="Arial"/>
                <w:bCs/>
                <w:sz w:val="22"/>
                <w:lang w:val="es-ES"/>
              </w:rPr>
              <w:t>Detalle de los resultados previstos, de acuerdo con los objetivos planteados y la metodología aplicada en esta tarea.</w:t>
            </w:r>
          </w:p>
          <w:p w:rsidR="00E03EDE" w:rsidRPr="00CD5BEE" w:rsidRDefault="00E03EDE" w:rsidP="00D311A7">
            <w:pPr>
              <w:numPr>
                <w:ilvl w:val="0"/>
                <w:numId w:val="4"/>
              </w:numPr>
              <w:jc w:val="both"/>
              <w:rPr>
                <w:rFonts w:cs="Arial"/>
                <w:sz w:val="22"/>
                <w:lang w:val="es-ES"/>
              </w:rPr>
            </w:pPr>
            <w:r w:rsidRPr="00CD5BEE">
              <w:rPr>
                <w:rFonts w:cs="Arial"/>
                <w:sz w:val="22"/>
                <w:lang w:val="es-ES"/>
              </w:rPr>
              <w:t>.</w:t>
            </w:r>
          </w:p>
          <w:p w:rsidR="00E03EDE" w:rsidRPr="00CD01D8" w:rsidRDefault="00E03EDE" w:rsidP="00CD01D8">
            <w:pPr>
              <w:numPr>
                <w:ilvl w:val="0"/>
                <w:numId w:val="4"/>
              </w:numPr>
              <w:jc w:val="both"/>
              <w:rPr>
                <w:rFonts w:cs="Arial"/>
                <w:sz w:val="22"/>
                <w:lang w:val="es-ES"/>
              </w:rPr>
            </w:pPr>
            <w:r w:rsidRPr="00CD5BEE">
              <w:rPr>
                <w:rFonts w:cs="Arial"/>
                <w:sz w:val="22"/>
                <w:lang w:val="es-ES"/>
              </w:rPr>
              <w:t>.</w:t>
            </w:r>
          </w:p>
          <w:p w:rsidR="00E03EDE" w:rsidRPr="00CD5BEE" w:rsidRDefault="00E03EDE" w:rsidP="00D311A7">
            <w:pPr>
              <w:jc w:val="both"/>
              <w:rPr>
                <w:rFonts w:cs="Arial"/>
                <w:bCs/>
                <w:sz w:val="22"/>
                <w:lang w:val="es-ES"/>
              </w:rPr>
            </w:pPr>
          </w:p>
        </w:tc>
      </w:tr>
      <w:tr w:rsidR="00E03EDE" w:rsidRPr="00CD5BEE">
        <w:trPr>
          <w:trHeight w:val="228"/>
        </w:trPr>
        <w:tc>
          <w:tcPr>
            <w:tcW w:w="9606" w:type="dxa"/>
            <w:gridSpan w:val="2"/>
            <w:shd w:val="clear" w:color="auto" w:fill="548DD4"/>
          </w:tcPr>
          <w:p w:rsidR="00E03EDE" w:rsidRPr="00CD5BEE" w:rsidRDefault="00E03EDE" w:rsidP="00676954">
            <w:pPr>
              <w:rPr>
                <w:rFonts w:cs="Arial"/>
                <w:b/>
                <w:sz w:val="22"/>
                <w:lang w:val="es-ES"/>
              </w:rPr>
            </w:pPr>
            <w:r>
              <w:rPr>
                <w:rFonts w:cs="Arial"/>
                <w:b/>
                <w:bCs/>
                <w:color w:val="FFFFFF"/>
                <w:sz w:val="22"/>
                <w:lang w:val="es-ES"/>
              </w:rPr>
              <w:t>Mecanismos de valoración de resultados</w:t>
            </w:r>
          </w:p>
        </w:tc>
      </w:tr>
      <w:tr w:rsidR="00E03EDE" w:rsidRPr="00CD5BEE">
        <w:trPr>
          <w:trHeight w:val="705"/>
        </w:trPr>
        <w:tc>
          <w:tcPr>
            <w:tcW w:w="9606" w:type="dxa"/>
            <w:gridSpan w:val="2"/>
          </w:tcPr>
          <w:p w:rsidR="00E03EDE" w:rsidRPr="00CD5BEE" w:rsidRDefault="00E03EDE" w:rsidP="00676954">
            <w:pPr>
              <w:jc w:val="both"/>
              <w:rPr>
                <w:rFonts w:cs="Arial"/>
                <w:bCs/>
                <w:sz w:val="22"/>
                <w:lang w:val="es-ES"/>
              </w:rPr>
            </w:pPr>
            <w:r w:rsidRPr="00CD5BEE">
              <w:rPr>
                <w:rFonts w:cs="Arial"/>
                <w:bCs/>
                <w:sz w:val="22"/>
                <w:lang w:val="es-ES"/>
              </w:rPr>
              <w:t xml:space="preserve">Detalle de </w:t>
            </w:r>
            <w:r>
              <w:rPr>
                <w:rFonts w:cs="Arial"/>
                <w:bCs/>
                <w:sz w:val="22"/>
                <w:lang w:val="es-ES"/>
              </w:rPr>
              <w:t>los mecanismos de valoración de asunción de competencias por parte del alumno</w:t>
            </w:r>
            <w:r w:rsidRPr="00CD5BEE">
              <w:rPr>
                <w:rFonts w:cs="Arial"/>
                <w:bCs/>
                <w:sz w:val="22"/>
                <w:lang w:val="es-ES"/>
              </w:rPr>
              <w:t>.</w:t>
            </w:r>
          </w:p>
          <w:p w:rsidR="00E03EDE" w:rsidRPr="00CD5BEE" w:rsidRDefault="00E03EDE" w:rsidP="00676954">
            <w:pPr>
              <w:numPr>
                <w:ilvl w:val="0"/>
                <w:numId w:val="4"/>
              </w:numPr>
              <w:jc w:val="both"/>
              <w:rPr>
                <w:rFonts w:cs="Arial"/>
                <w:sz w:val="22"/>
                <w:lang w:val="es-ES"/>
              </w:rPr>
            </w:pPr>
            <w:r w:rsidRPr="00CD5BEE">
              <w:rPr>
                <w:rFonts w:cs="Arial"/>
                <w:sz w:val="22"/>
                <w:lang w:val="es-ES"/>
              </w:rPr>
              <w:t>.</w:t>
            </w:r>
          </w:p>
          <w:p w:rsidR="00E03EDE" w:rsidRPr="00CD01D8" w:rsidRDefault="00E03EDE" w:rsidP="00CD01D8">
            <w:pPr>
              <w:numPr>
                <w:ilvl w:val="0"/>
                <w:numId w:val="4"/>
              </w:numPr>
              <w:jc w:val="both"/>
              <w:rPr>
                <w:rFonts w:cs="Arial"/>
                <w:sz w:val="22"/>
                <w:lang w:val="es-ES"/>
              </w:rPr>
            </w:pPr>
            <w:r w:rsidRPr="00CD5BEE">
              <w:rPr>
                <w:rFonts w:cs="Arial"/>
                <w:sz w:val="22"/>
                <w:lang w:val="es-ES"/>
              </w:rPr>
              <w:t>.</w:t>
            </w:r>
          </w:p>
          <w:p w:rsidR="00E03EDE" w:rsidRPr="00CD5BEE" w:rsidRDefault="00E03EDE" w:rsidP="00676954">
            <w:pPr>
              <w:jc w:val="both"/>
              <w:rPr>
                <w:rFonts w:cs="Arial"/>
                <w:bCs/>
                <w:sz w:val="22"/>
                <w:lang w:val="es-ES"/>
              </w:rPr>
            </w:pPr>
          </w:p>
        </w:tc>
      </w:tr>
    </w:tbl>
    <w:p w:rsidR="00E03EDE" w:rsidRPr="00CD5BEE" w:rsidRDefault="00E03EDE" w:rsidP="00D311A7">
      <w:pPr>
        <w:ind w:left="360"/>
        <w:rPr>
          <w:sz w:val="22"/>
          <w:lang w:val="es-ES"/>
        </w:rPr>
      </w:pPr>
    </w:p>
    <w:p w:rsidR="00E03EDE" w:rsidRDefault="00E03EDE" w:rsidP="001718CA">
      <w:pPr>
        <w:ind w:left="360"/>
        <w:rPr>
          <w:sz w:val="22"/>
          <w:lang w:val="es-ES"/>
        </w:rPr>
      </w:pPr>
    </w:p>
    <w:tbl>
      <w:tblPr>
        <w:tblW w:w="9606"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000"/>
      </w:tblPr>
      <w:tblGrid>
        <w:gridCol w:w="2660"/>
        <w:gridCol w:w="6946"/>
      </w:tblGrid>
      <w:tr w:rsidR="00E03EDE" w:rsidRPr="00CD5BEE" w:rsidTr="002A70EB">
        <w:trPr>
          <w:trHeight w:val="204"/>
        </w:trPr>
        <w:tc>
          <w:tcPr>
            <w:tcW w:w="2660" w:type="dxa"/>
            <w:shd w:val="clear" w:color="auto" w:fill="548DD4"/>
          </w:tcPr>
          <w:p w:rsidR="00E03EDE" w:rsidRPr="00CD5BEE" w:rsidRDefault="00E03EDE" w:rsidP="002A70EB">
            <w:pPr>
              <w:rPr>
                <w:rFonts w:cs="Arial"/>
                <w:b/>
                <w:bCs/>
                <w:color w:val="FFFFFF"/>
                <w:sz w:val="22"/>
                <w:lang w:val="es-ES"/>
              </w:rPr>
            </w:pPr>
            <w:r>
              <w:rPr>
                <w:rFonts w:cs="Arial"/>
                <w:b/>
                <w:bCs/>
                <w:color w:val="FFFFFF"/>
                <w:sz w:val="22"/>
                <w:lang w:val="es-ES"/>
              </w:rPr>
              <w:t>Código establecimiento/s</w:t>
            </w:r>
          </w:p>
        </w:tc>
        <w:tc>
          <w:tcPr>
            <w:tcW w:w="6946" w:type="dxa"/>
          </w:tcPr>
          <w:p w:rsidR="00E03EDE" w:rsidRPr="00CD5BEE" w:rsidRDefault="00E03EDE" w:rsidP="003E2621">
            <w:pPr>
              <w:rPr>
                <w:rFonts w:cs="Arial"/>
                <w:b/>
                <w:sz w:val="22"/>
                <w:lang w:val="es-ES"/>
              </w:rPr>
            </w:pPr>
          </w:p>
        </w:tc>
      </w:tr>
      <w:tr w:rsidR="00E03EDE" w:rsidRPr="00CD5BEE" w:rsidTr="002A70EB">
        <w:trPr>
          <w:trHeight w:val="204"/>
        </w:trPr>
        <w:tc>
          <w:tcPr>
            <w:tcW w:w="2660" w:type="dxa"/>
            <w:shd w:val="clear" w:color="auto" w:fill="548DD4"/>
          </w:tcPr>
          <w:p w:rsidR="00E03EDE" w:rsidRPr="00CD5BEE" w:rsidRDefault="00E03EDE" w:rsidP="003E2621">
            <w:pPr>
              <w:rPr>
                <w:rFonts w:cs="Arial"/>
                <w:b/>
                <w:bCs/>
                <w:color w:val="FFFFFF"/>
                <w:sz w:val="22"/>
                <w:lang w:val="es-ES"/>
              </w:rPr>
            </w:pPr>
            <w:r>
              <w:rPr>
                <w:rFonts w:cs="Arial"/>
                <w:b/>
                <w:bCs/>
                <w:color w:val="FFFFFF"/>
                <w:sz w:val="22"/>
                <w:lang w:val="es-ES"/>
              </w:rPr>
              <w:t>Área 2</w:t>
            </w:r>
          </w:p>
        </w:tc>
        <w:tc>
          <w:tcPr>
            <w:tcW w:w="6946" w:type="dxa"/>
          </w:tcPr>
          <w:p w:rsidR="00E03EDE" w:rsidRPr="00CD5BEE" w:rsidRDefault="00765B48" w:rsidP="003E2621">
            <w:pPr>
              <w:rPr>
                <w:rFonts w:cs="Arial"/>
                <w:b/>
                <w:sz w:val="22"/>
                <w:lang w:val="es-ES"/>
              </w:rPr>
            </w:pPr>
            <w:r>
              <w:rPr>
                <w:rFonts w:cs="Arial"/>
                <w:b/>
                <w:sz w:val="22"/>
                <w:lang w:val="es-ES"/>
              </w:rPr>
              <w:t>Prácticas de gestión de establecimiento de óptica</w:t>
            </w:r>
          </w:p>
        </w:tc>
      </w:tr>
      <w:tr w:rsidR="00E03EDE" w:rsidRPr="00CD5BEE" w:rsidTr="002A70EB">
        <w:trPr>
          <w:cantSplit/>
        </w:trPr>
        <w:tc>
          <w:tcPr>
            <w:tcW w:w="2660" w:type="dxa"/>
            <w:shd w:val="clear" w:color="auto" w:fill="548DD4"/>
          </w:tcPr>
          <w:p w:rsidR="00E03EDE" w:rsidRPr="00CD5BEE" w:rsidRDefault="00E03EDE" w:rsidP="003E2621">
            <w:pPr>
              <w:rPr>
                <w:rFonts w:cs="Arial"/>
                <w:color w:val="FFFFFF"/>
                <w:sz w:val="22"/>
                <w:lang w:val="es-ES"/>
              </w:rPr>
            </w:pPr>
            <w:r w:rsidRPr="00CD5BEE">
              <w:rPr>
                <w:rFonts w:cs="Arial"/>
                <w:b/>
                <w:bCs/>
                <w:color w:val="FFFFFF"/>
                <w:sz w:val="22"/>
                <w:lang w:val="es-ES"/>
              </w:rPr>
              <w:t>Duración</w:t>
            </w:r>
          </w:p>
        </w:tc>
        <w:tc>
          <w:tcPr>
            <w:tcW w:w="6946" w:type="dxa"/>
          </w:tcPr>
          <w:p w:rsidR="00E03EDE" w:rsidRPr="00CD5BEE" w:rsidRDefault="00E03EDE" w:rsidP="003E2621">
            <w:pPr>
              <w:rPr>
                <w:rFonts w:cs="Arial"/>
                <w:sz w:val="22"/>
                <w:lang w:val="es-ES"/>
              </w:rPr>
            </w:pPr>
          </w:p>
        </w:tc>
      </w:tr>
      <w:tr w:rsidR="00E03EDE" w:rsidRPr="00CD5BEE">
        <w:trPr>
          <w:trHeight w:val="228"/>
        </w:trPr>
        <w:tc>
          <w:tcPr>
            <w:tcW w:w="9606" w:type="dxa"/>
            <w:gridSpan w:val="2"/>
            <w:shd w:val="clear" w:color="auto" w:fill="548DD4"/>
          </w:tcPr>
          <w:p w:rsidR="00E03EDE" w:rsidRPr="00CD5BEE" w:rsidRDefault="00E03EDE" w:rsidP="003E2621">
            <w:pPr>
              <w:rPr>
                <w:rFonts w:cs="Arial"/>
                <w:b/>
                <w:sz w:val="22"/>
                <w:lang w:val="es-ES"/>
              </w:rPr>
            </w:pPr>
            <w:r w:rsidRPr="00CD5BEE">
              <w:rPr>
                <w:rFonts w:cs="Arial"/>
                <w:b/>
                <w:bCs/>
                <w:color w:val="FFFFFF"/>
                <w:sz w:val="22"/>
                <w:lang w:val="es-ES"/>
              </w:rPr>
              <w:t>Objetivos</w:t>
            </w:r>
          </w:p>
        </w:tc>
      </w:tr>
      <w:tr w:rsidR="00E03EDE" w:rsidRPr="00CD5BEE">
        <w:trPr>
          <w:trHeight w:val="705"/>
        </w:trPr>
        <w:tc>
          <w:tcPr>
            <w:tcW w:w="9606" w:type="dxa"/>
            <w:gridSpan w:val="2"/>
          </w:tcPr>
          <w:p w:rsidR="00E03EDE" w:rsidRPr="00CD5BEE" w:rsidRDefault="00E03EDE" w:rsidP="003E2621">
            <w:pPr>
              <w:jc w:val="both"/>
              <w:rPr>
                <w:rFonts w:cs="Arial"/>
                <w:bCs/>
                <w:sz w:val="22"/>
                <w:lang w:val="es-ES"/>
              </w:rPr>
            </w:pPr>
          </w:p>
          <w:p w:rsidR="00E03EDE" w:rsidRPr="00CD5BEE" w:rsidRDefault="00E03EDE" w:rsidP="003E2621">
            <w:pPr>
              <w:numPr>
                <w:ilvl w:val="0"/>
                <w:numId w:val="4"/>
              </w:numPr>
              <w:jc w:val="both"/>
              <w:rPr>
                <w:rFonts w:cs="Arial"/>
                <w:sz w:val="22"/>
                <w:lang w:val="es-ES"/>
              </w:rPr>
            </w:pPr>
            <w:r w:rsidRPr="00CD5BEE">
              <w:rPr>
                <w:rFonts w:cs="Arial"/>
                <w:sz w:val="22"/>
                <w:lang w:val="es-ES"/>
              </w:rPr>
              <w:t>.</w:t>
            </w:r>
          </w:p>
          <w:p w:rsidR="00E03EDE" w:rsidRPr="00CD01D8" w:rsidRDefault="00E03EDE" w:rsidP="003E2621">
            <w:pPr>
              <w:numPr>
                <w:ilvl w:val="0"/>
                <w:numId w:val="4"/>
              </w:numPr>
              <w:jc w:val="both"/>
              <w:rPr>
                <w:rFonts w:cs="Arial"/>
                <w:sz w:val="22"/>
                <w:lang w:val="es-ES"/>
              </w:rPr>
            </w:pPr>
            <w:r w:rsidRPr="00CD5BEE">
              <w:rPr>
                <w:rFonts w:cs="Arial"/>
                <w:sz w:val="22"/>
                <w:lang w:val="es-ES"/>
              </w:rPr>
              <w:t>.</w:t>
            </w:r>
          </w:p>
          <w:p w:rsidR="00E03EDE" w:rsidRPr="00CD5BEE" w:rsidRDefault="00E03EDE" w:rsidP="003E2621">
            <w:pPr>
              <w:jc w:val="both"/>
              <w:rPr>
                <w:rFonts w:cs="Arial"/>
                <w:bCs/>
                <w:sz w:val="22"/>
                <w:lang w:val="es-ES"/>
              </w:rPr>
            </w:pPr>
          </w:p>
        </w:tc>
      </w:tr>
      <w:tr w:rsidR="00E03EDE" w:rsidRPr="00CD5BEE">
        <w:trPr>
          <w:trHeight w:val="228"/>
        </w:trPr>
        <w:tc>
          <w:tcPr>
            <w:tcW w:w="9606" w:type="dxa"/>
            <w:gridSpan w:val="2"/>
            <w:shd w:val="clear" w:color="auto" w:fill="548DD4"/>
          </w:tcPr>
          <w:p w:rsidR="00E03EDE" w:rsidRPr="00CD5BEE" w:rsidRDefault="00E03EDE" w:rsidP="003E2621">
            <w:pPr>
              <w:rPr>
                <w:rFonts w:cs="Arial"/>
                <w:b/>
                <w:sz w:val="22"/>
                <w:lang w:val="es-ES"/>
              </w:rPr>
            </w:pPr>
            <w:r w:rsidRPr="00CD5BEE">
              <w:rPr>
                <w:rFonts w:cs="Arial"/>
                <w:b/>
                <w:bCs/>
                <w:color w:val="FFFFFF"/>
                <w:sz w:val="22"/>
                <w:lang w:val="es-ES"/>
              </w:rPr>
              <w:t>Metodología</w:t>
            </w:r>
          </w:p>
        </w:tc>
      </w:tr>
      <w:tr w:rsidR="00E03EDE" w:rsidRPr="00CD5BEE">
        <w:trPr>
          <w:trHeight w:val="705"/>
        </w:trPr>
        <w:tc>
          <w:tcPr>
            <w:tcW w:w="9606" w:type="dxa"/>
            <w:gridSpan w:val="2"/>
          </w:tcPr>
          <w:p w:rsidR="00E03EDE" w:rsidRPr="00CD5BEE" w:rsidRDefault="00E03EDE" w:rsidP="003E2621">
            <w:pPr>
              <w:jc w:val="both"/>
              <w:rPr>
                <w:rFonts w:cs="Arial"/>
                <w:bCs/>
                <w:sz w:val="22"/>
                <w:lang w:val="es-ES"/>
              </w:rPr>
            </w:pPr>
            <w:r w:rsidRPr="00CD5BEE">
              <w:rPr>
                <w:rFonts w:cs="Arial"/>
                <w:bCs/>
                <w:sz w:val="22"/>
                <w:lang w:val="es-ES"/>
              </w:rPr>
              <w:lastRenderedPageBreak/>
              <w:t>Detalle de la metodología que se prevé emplear para conseguir los objetivos propuestos.</w:t>
            </w:r>
          </w:p>
          <w:p w:rsidR="00E03EDE" w:rsidRPr="00CD5BEE" w:rsidRDefault="00E03EDE" w:rsidP="003E2621">
            <w:pPr>
              <w:jc w:val="both"/>
              <w:rPr>
                <w:rFonts w:cs="Arial"/>
                <w:bCs/>
                <w:sz w:val="22"/>
                <w:lang w:val="es-ES"/>
              </w:rPr>
            </w:pPr>
          </w:p>
          <w:p w:rsidR="00E03EDE" w:rsidRPr="00CD5BEE" w:rsidRDefault="00E03EDE" w:rsidP="003E2621">
            <w:pPr>
              <w:numPr>
                <w:ilvl w:val="0"/>
                <w:numId w:val="4"/>
              </w:numPr>
              <w:jc w:val="both"/>
              <w:rPr>
                <w:rFonts w:cs="Arial"/>
                <w:sz w:val="22"/>
                <w:lang w:val="es-ES"/>
              </w:rPr>
            </w:pPr>
            <w:r w:rsidRPr="00CD5BEE">
              <w:rPr>
                <w:rFonts w:cs="Arial"/>
                <w:sz w:val="22"/>
                <w:lang w:val="es-ES"/>
              </w:rPr>
              <w:t>.</w:t>
            </w:r>
          </w:p>
          <w:p w:rsidR="00E03EDE" w:rsidRPr="00CD01D8" w:rsidRDefault="00E03EDE" w:rsidP="003E2621">
            <w:pPr>
              <w:numPr>
                <w:ilvl w:val="0"/>
                <w:numId w:val="4"/>
              </w:numPr>
              <w:jc w:val="both"/>
              <w:rPr>
                <w:rFonts w:cs="Arial"/>
                <w:sz w:val="22"/>
                <w:lang w:val="es-ES"/>
              </w:rPr>
            </w:pPr>
            <w:r w:rsidRPr="00CD5BEE">
              <w:rPr>
                <w:rFonts w:cs="Arial"/>
                <w:sz w:val="22"/>
                <w:lang w:val="es-ES"/>
              </w:rPr>
              <w:t>.</w:t>
            </w:r>
          </w:p>
          <w:p w:rsidR="00E03EDE" w:rsidRPr="00CD5BEE" w:rsidRDefault="00E03EDE" w:rsidP="003E2621">
            <w:pPr>
              <w:jc w:val="both"/>
              <w:rPr>
                <w:rFonts w:cs="Arial"/>
                <w:bCs/>
                <w:sz w:val="22"/>
                <w:lang w:val="es-ES"/>
              </w:rPr>
            </w:pPr>
          </w:p>
        </w:tc>
      </w:tr>
      <w:tr w:rsidR="00E03EDE" w:rsidRPr="00CD5BEE" w:rsidTr="003A13D5">
        <w:trPr>
          <w:trHeight w:val="228"/>
        </w:trPr>
        <w:tc>
          <w:tcPr>
            <w:tcW w:w="9606" w:type="dxa"/>
            <w:gridSpan w:val="2"/>
            <w:shd w:val="clear" w:color="auto" w:fill="548DD4"/>
          </w:tcPr>
          <w:p w:rsidR="00E03EDE" w:rsidRPr="00CD5BEE" w:rsidRDefault="00E03EDE" w:rsidP="003A13D5">
            <w:pPr>
              <w:rPr>
                <w:rFonts w:cs="Arial"/>
                <w:b/>
                <w:sz w:val="22"/>
                <w:lang w:val="es-ES"/>
              </w:rPr>
            </w:pPr>
            <w:r>
              <w:rPr>
                <w:rFonts w:cs="Arial"/>
                <w:b/>
                <w:bCs/>
                <w:color w:val="FFFFFF"/>
                <w:sz w:val="22"/>
                <w:lang w:val="es-ES"/>
              </w:rPr>
              <w:t>Recursos materiales</w:t>
            </w:r>
          </w:p>
        </w:tc>
      </w:tr>
      <w:tr w:rsidR="00E03EDE" w:rsidRPr="00CD5BEE" w:rsidTr="003A13D5">
        <w:trPr>
          <w:trHeight w:val="705"/>
        </w:trPr>
        <w:tc>
          <w:tcPr>
            <w:tcW w:w="9606" w:type="dxa"/>
            <w:gridSpan w:val="2"/>
          </w:tcPr>
          <w:p w:rsidR="00E03EDE" w:rsidRPr="00CD5BEE" w:rsidRDefault="00E03EDE" w:rsidP="003A13D5">
            <w:pPr>
              <w:jc w:val="both"/>
              <w:rPr>
                <w:rFonts w:cs="Arial"/>
                <w:bCs/>
                <w:sz w:val="22"/>
                <w:lang w:val="es-ES"/>
              </w:rPr>
            </w:pPr>
            <w:r w:rsidRPr="00CD5BEE">
              <w:rPr>
                <w:rFonts w:cs="Arial"/>
                <w:bCs/>
                <w:sz w:val="22"/>
                <w:lang w:val="es-ES"/>
              </w:rPr>
              <w:t xml:space="preserve">Detalle de </w:t>
            </w:r>
            <w:r>
              <w:rPr>
                <w:rFonts w:cs="Arial"/>
                <w:bCs/>
                <w:sz w:val="22"/>
                <w:lang w:val="es-ES"/>
              </w:rPr>
              <w:t>los recursos materiales a disposición del estudiante durante la realización de las prácticas</w:t>
            </w:r>
            <w:r w:rsidRPr="00CD5BEE">
              <w:rPr>
                <w:rFonts w:cs="Arial"/>
                <w:bCs/>
                <w:sz w:val="22"/>
                <w:lang w:val="es-ES"/>
              </w:rPr>
              <w:t>.</w:t>
            </w:r>
          </w:p>
          <w:p w:rsidR="00E03EDE" w:rsidRPr="00CD5BEE" w:rsidRDefault="00E03EDE" w:rsidP="003A13D5">
            <w:pPr>
              <w:jc w:val="both"/>
              <w:rPr>
                <w:rFonts w:cs="Arial"/>
                <w:bCs/>
                <w:sz w:val="22"/>
                <w:lang w:val="es-ES"/>
              </w:rPr>
            </w:pPr>
          </w:p>
          <w:p w:rsidR="00E03EDE" w:rsidRPr="00CD5BEE" w:rsidRDefault="00E03EDE" w:rsidP="003A13D5">
            <w:pPr>
              <w:numPr>
                <w:ilvl w:val="0"/>
                <w:numId w:val="4"/>
              </w:numPr>
              <w:jc w:val="both"/>
              <w:rPr>
                <w:rFonts w:cs="Arial"/>
                <w:sz w:val="22"/>
                <w:lang w:val="es-ES"/>
              </w:rPr>
            </w:pPr>
            <w:r w:rsidRPr="00CD5BEE">
              <w:rPr>
                <w:rFonts w:cs="Arial"/>
                <w:sz w:val="22"/>
                <w:lang w:val="es-ES"/>
              </w:rPr>
              <w:t>.</w:t>
            </w:r>
          </w:p>
          <w:p w:rsidR="00E03EDE" w:rsidRPr="00CD01D8" w:rsidRDefault="00E03EDE" w:rsidP="003A13D5">
            <w:pPr>
              <w:numPr>
                <w:ilvl w:val="0"/>
                <w:numId w:val="4"/>
              </w:numPr>
              <w:jc w:val="both"/>
              <w:rPr>
                <w:rFonts w:cs="Arial"/>
                <w:sz w:val="22"/>
                <w:lang w:val="es-ES"/>
              </w:rPr>
            </w:pPr>
            <w:r w:rsidRPr="00CD5BEE">
              <w:rPr>
                <w:rFonts w:cs="Arial"/>
                <w:sz w:val="22"/>
                <w:lang w:val="es-ES"/>
              </w:rPr>
              <w:t>.</w:t>
            </w:r>
          </w:p>
          <w:p w:rsidR="00E03EDE" w:rsidRPr="00CD5BEE" w:rsidRDefault="00E03EDE" w:rsidP="003A13D5">
            <w:pPr>
              <w:jc w:val="both"/>
              <w:rPr>
                <w:rFonts w:cs="Arial"/>
                <w:bCs/>
                <w:sz w:val="22"/>
                <w:lang w:val="es-ES"/>
              </w:rPr>
            </w:pPr>
          </w:p>
        </w:tc>
      </w:tr>
      <w:tr w:rsidR="00E03EDE" w:rsidRPr="00CD5BEE">
        <w:trPr>
          <w:trHeight w:val="228"/>
        </w:trPr>
        <w:tc>
          <w:tcPr>
            <w:tcW w:w="9606" w:type="dxa"/>
            <w:gridSpan w:val="2"/>
            <w:shd w:val="clear" w:color="auto" w:fill="548DD4"/>
          </w:tcPr>
          <w:p w:rsidR="00E03EDE" w:rsidRPr="00CD5BEE" w:rsidRDefault="00E03EDE" w:rsidP="003E2621">
            <w:pPr>
              <w:rPr>
                <w:rFonts w:cs="Arial"/>
                <w:b/>
                <w:sz w:val="22"/>
                <w:lang w:val="es-ES"/>
              </w:rPr>
            </w:pPr>
            <w:r w:rsidRPr="00CD5BEE">
              <w:rPr>
                <w:rFonts w:cs="Arial"/>
                <w:b/>
                <w:bCs/>
                <w:color w:val="FFFFFF"/>
                <w:sz w:val="22"/>
                <w:lang w:val="es-ES"/>
              </w:rPr>
              <w:t>Resultados</w:t>
            </w:r>
          </w:p>
        </w:tc>
      </w:tr>
      <w:tr w:rsidR="00E03EDE" w:rsidRPr="00CD5BEE">
        <w:trPr>
          <w:trHeight w:val="705"/>
        </w:trPr>
        <w:tc>
          <w:tcPr>
            <w:tcW w:w="9606" w:type="dxa"/>
            <w:gridSpan w:val="2"/>
          </w:tcPr>
          <w:p w:rsidR="00E03EDE" w:rsidRPr="00CD5BEE" w:rsidRDefault="00E03EDE" w:rsidP="003E2621">
            <w:pPr>
              <w:jc w:val="both"/>
              <w:rPr>
                <w:rFonts w:cs="Arial"/>
                <w:bCs/>
                <w:sz w:val="22"/>
                <w:lang w:val="es-ES"/>
              </w:rPr>
            </w:pPr>
            <w:r w:rsidRPr="00CD5BEE">
              <w:rPr>
                <w:rFonts w:cs="Arial"/>
                <w:bCs/>
                <w:sz w:val="22"/>
                <w:lang w:val="es-ES"/>
              </w:rPr>
              <w:t>Detalle de los resultados previstos, de acuerdo con los objetivos planteados y la metodología aplicada en esta tarea.</w:t>
            </w:r>
          </w:p>
          <w:p w:rsidR="00E03EDE" w:rsidRPr="00CD5BEE" w:rsidRDefault="00E03EDE" w:rsidP="003E2621">
            <w:pPr>
              <w:numPr>
                <w:ilvl w:val="0"/>
                <w:numId w:val="4"/>
              </w:numPr>
              <w:jc w:val="both"/>
              <w:rPr>
                <w:rFonts w:cs="Arial"/>
                <w:sz w:val="22"/>
                <w:lang w:val="es-ES"/>
              </w:rPr>
            </w:pPr>
            <w:r w:rsidRPr="00CD5BEE">
              <w:rPr>
                <w:rFonts w:cs="Arial"/>
                <w:sz w:val="22"/>
                <w:lang w:val="es-ES"/>
              </w:rPr>
              <w:t>.</w:t>
            </w:r>
          </w:p>
          <w:p w:rsidR="00E03EDE" w:rsidRPr="00CD01D8" w:rsidRDefault="00E03EDE" w:rsidP="003E2621">
            <w:pPr>
              <w:numPr>
                <w:ilvl w:val="0"/>
                <w:numId w:val="4"/>
              </w:numPr>
              <w:jc w:val="both"/>
              <w:rPr>
                <w:rFonts w:cs="Arial"/>
                <w:sz w:val="22"/>
                <w:lang w:val="es-ES"/>
              </w:rPr>
            </w:pPr>
            <w:r w:rsidRPr="00CD5BEE">
              <w:rPr>
                <w:rFonts w:cs="Arial"/>
                <w:sz w:val="22"/>
                <w:lang w:val="es-ES"/>
              </w:rPr>
              <w:t>.</w:t>
            </w:r>
          </w:p>
          <w:p w:rsidR="00E03EDE" w:rsidRPr="00CD5BEE" w:rsidRDefault="00E03EDE" w:rsidP="003E2621">
            <w:pPr>
              <w:jc w:val="both"/>
              <w:rPr>
                <w:rFonts w:cs="Arial"/>
                <w:bCs/>
                <w:sz w:val="22"/>
                <w:lang w:val="es-ES"/>
              </w:rPr>
            </w:pPr>
          </w:p>
        </w:tc>
      </w:tr>
      <w:tr w:rsidR="00E03EDE" w:rsidRPr="00CD5BEE">
        <w:trPr>
          <w:trHeight w:val="228"/>
        </w:trPr>
        <w:tc>
          <w:tcPr>
            <w:tcW w:w="9606" w:type="dxa"/>
            <w:gridSpan w:val="2"/>
            <w:shd w:val="clear" w:color="auto" w:fill="548DD4"/>
          </w:tcPr>
          <w:p w:rsidR="00E03EDE" w:rsidRPr="00CD5BEE" w:rsidRDefault="00E03EDE" w:rsidP="003E2621">
            <w:pPr>
              <w:rPr>
                <w:rFonts w:cs="Arial"/>
                <w:b/>
                <w:sz w:val="22"/>
                <w:lang w:val="es-ES"/>
              </w:rPr>
            </w:pPr>
            <w:r>
              <w:rPr>
                <w:rFonts w:cs="Arial"/>
                <w:b/>
                <w:bCs/>
                <w:color w:val="FFFFFF"/>
                <w:sz w:val="22"/>
                <w:lang w:val="es-ES"/>
              </w:rPr>
              <w:t>Mecanismos de valoración de resultados</w:t>
            </w:r>
          </w:p>
        </w:tc>
      </w:tr>
      <w:tr w:rsidR="00E03EDE" w:rsidRPr="00CD5BEE">
        <w:trPr>
          <w:trHeight w:val="705"/>
        </w:trPr>
        <w:tc>
          <w:tcPr>
            <w:tcW w:w="9606" w:type="dxa"/>
            <w:gridSpan w:val="2"/>
          </w:tcPr>
          <w:p w:rsidR="00E03EDE" w:rsidRPr="00CD5BEE" w:rsidRDefault="00E03EDE" w:rsidP="003E2621">
            <w:pPr>
              <w:jc w:val="both"/>
              <w:rPr>
                <w:rFonts w:cs="Arial"/>
                <w:bCs/>
                <w:sz w:val="22"/>
                <w:lang w:val="es-ES"/>
              </w:rPr>
            </w:pPr>
            <w:r w:rsidRPr="00CD5BEE">
              <w:rPr>
                <w:rFonts w:cs="Arial"/>
                <w:bCs/>
                <w:sz w:val="22"/>
                <w:lang w:val="es-ES"/>
              </w:rPr>
              <w:t xml:space="preserve">Detalle de </w:t>
            </w:r>
            <w:r>
              <w:rPr>
                <w:rFonts w:cs="Arial"/>
                <w:bCs/>
                <w:sz w:val="22"/>
                <w:lang w:val="es-ES"/>
              </w:rPr>
              <w:t>los mecanismos de valoración de asunción de competencias por parte del alumno</w:t>
            </w:r>
            <w:r w:rsidRPr="00CD5BEE">
              <w:rPr>
                <w:rFonts w:cs="Arial"/>
                <w:bCs/>
                <w:sz w:val="22"/>
                <w:lang w:val="es-ES"/>
              </w:rPr>
              <w:t>.</w:t>
            </w:r>
          </w:p>
          <w:p w:rsidR="00E03EDE" w:rsidRPr="00CD5BEE" w:rsidRDefault="00E03EDE" w:rsidP="003E2621">
            <w:pPr>
              <w:numPr>
                <w:ilvl w:val="0"/>
                <w:numId w:val="4"/>
              </w:numPr>
              <w:jc w:val="both"/>
              <w:rPr>
                <w:rFonts w:cs="Arial"/>
                <w:sz w:val="22"/>
                <w:lang w:val="es-ES"/>
              </w:rPr>
            </w:pPr>
            <w:r w:rsidRPr="00CD5BEE">
              <w:rPr>
                <w:rFonts w:cs="Arial"/>
                <w:sz w:val="22"/>
                <w:lang w:val="es-ES"/>
              </w:rPr>
              <w:t>.</w:t>
            </w:r>
          </w:p>
          <w:p w:rsidR="00E03EDE" w:rsidRPr="00CD01D8" w:rsidRDefault="00E03EDE" w:rsidP="003E2621">
            <w:pPr>
              <w:numPr>
                <w:ilvl w:val="0"/>
                <w:numId w:val="4"/>
              </w:numPr>
              <w:jc w:val="both"/>
              <w:rPr>
                <w:rFonts w:cs="Arial"/>
                <w:sz w:val="22"/>
                <w:lang w:val="es-ES"/>
              </w:rPr>
            </w:pPr>
            <w:r w:rsidRPr="00CD5BEE">
              <w:rPr>
                <w:rFonts w:cs="Arial"/>
                <w:sz w:val="22"/>
                <w:lang w:val="es-ES"/>
              </w:rPr>
              <w:t>.</w:t>
            </w:r>
          </w:p>
          <w:p w:rsidR="00E03EDE" w:rsidRPr="00CD5BEE" w:rsidRDefault="00E03EDE" w:rsidP="003E2621">
            <w:pPr>
              <w:jc w:val="both"/>
              <w:rPr>
                <w:rFonts w:cs="Arial"/>
                <w:bCs/>
                <w:sz w:val="22"/>
                <w:lang w:val="es-ES"/>
              </w:rPr>
            </w:pPr>
          </w:p>
        </w:tc>
      </w:tr>
    </w:tbl>
    <w:p w:rsidR="00E03EDE" w:rsidRDefault="00E03EDE" w:rsidP="001718CA">
      <w:pPr>
        <w:ind w:left="360"/>
        <w:rPr>
          <w:sz w:val="22"/>
          <w:lang w:val="es-ES"/>
        </w:rPr>
      </w:pPr>
    </w:p>
    <w:p w:rsidR="00E03EDE" w:rsidRDefault="00E03EDE" w:rsidP="001718CA">
      <w:pPr>
        <w:ind w:left="360"/>
        <w:rPr>
          <w:sz w:val="22"/>
          <w:lang w:val="es-ES"/>
        </w:rPr>
      </w:pPr>
    </w:p>
    <w:tbl>
      <w:tblPr>
        <w:tblW w:w="9606"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000"/>
      </w:tblPr>
      <w:tblGrid>
        <w:gridCol w:w="2660"/>
        <w:gridCol w:w="6946"/>
      </w:tblGrid>
      <w:tr w:rsidR="00E03EDE" w:rsidRPr="00CD5BEE" w:rsidTr="008D1132">
        <w:trPr>
          <w:trHeight w:val="204"/>
        </w:trPr>
        <w:tc>
          <w:tcPr>
            <w:tcW w:w="2660" w:type="dxa"/>
            <w:shd w:val="clear" w:color="auto" w:fill="548DD4"/>
          </w:tcPr>
          <w:p w:rsidR="00E03EDE" w:rsidRPr="00CD5BEE" w:rsidRDefault="00E03EDE" w:rsidP="008D1132">
            <w:pPr>
              <w:rPr>
                <w:rFonts w:cs="Arial"/>
                <w:b/>
                <w:bCs/>
                <w:color w:val="FFFFFF"/>
                <w:sz w:val="22"/>
                <w:lang w:val="es-ES"/>
              </w:rPr>
            </w:pPr>
            <w:r>
              <w:rPr>
                <w:rFonts w:cs="Arial"/>
                <w:b/>
                <w:bCs/>
                <w:color w:val="FFFFFF"/>
                <w:sz w:val="22"/>
                <w:lang w:val="es-ES"/>
              </w:rPr>
              <w:t>Código establecimiento/s</w:t>
            </w:r>
          </w:p>
        </w:tc>
        <w:tc>
          <w:tcPr>
            <w:tcW w:w="6946" w:type="dxa"/>
          </w:tcPr>
          <w:p w:rsidR="00E03EDE" w:rsidRPr="00CD5BEE" w:rsidRDefault="00E03EDE" w:rsidP="003E2621">
            <w:pPr>
              <w:rPr>
                <w:rFonts w:cs="Arial"/>
                <w:b/>
                <w:sz w:val="22"/>
                <w:lang w:val="es-ES"/>
              </w:rPr>
            </w:pPr>
          </w:p>
        </w:tc>
      </w:tr>
      <w:tr w:rsidR="00E03EDE" w:rsidRPr="00CD5BEE" w:rsidTr="008D1132">
        <w:trPr>
          <w:trHeight w:val="204"/>
        </w:trPr>
        <w:tc>
          <w:tcPr>
            <w:tcW w:w="2660" w:type="dxa"/>
            <w:shd w:val="clear" w:color="auto" w:fill="548DD4"/>
          </w:tcPr>
          <w:p w:rsidR="00E03EDE" w:rsidRPr="00CD5BEE" w:rsidRDefault="00E03EDE" w:rsidP="003E2621">
            <w:pPr>
              <w:rPr>
                <w:rFonts w:cs="Arial"/>
                <w:b/>
                <w:bCs/>
                <w:color w:val="FFFFFF"/>
                <w:sz w:val="22"/>
                <w:lang w:val="es-ES"/>
              </w:rPr>
            </w:pPr>
            <w:r>
              <w:rPr>
                <w:rFonts w:cs="Arial"/>
                <w:b/>
                <w:bCs/>
                <w:color w:val="FFFFFF"/>
                <w:sz w:val="22"/>
                <w:lang w:val="es-ES"/>
              </w:rPr>
              <w:t>Área 3</w:t>
            </w:r>
          </w:p>
        </w:tc>
        <w:tc>
          <w:tcPr>
            <w:tcW w:w="6946" w:type="dxa"/>
          </w:tcPr>
          <w:p w:rsidR="00E03EDE" w:rsidRPr="00CD5BEE" w:rsidRDefault="00E03EDE" w:rsidP="003E2621">
            <w:pPr>
              <w:rPr>
                <w:rFonts w:cs="Arial"/>
                <w:b/>
                <w:sz w:val="22"/>
                <w:lang w:val="es-ES"/>
              </w:rPr>
            </w:pPr>
            <w:r>
              <w:rPr>
                <w:rFonts w:cs="Arial"/>
                <w:b/>
                <w:sz w:val="22"/>
                <w:lang w:val="es-ES"/>
              </w:rPr>
              <w:t>Prácticas profesionales de optometría</w:t>
            </w:r>
          </w:p>
        </w:tc>
      </w:tr>
      <w:tr w:rsidR="00E03EDE" w:rsidRPr="00CD5BEE" w:rsidTr="008D1132">
        <w:trPr>
          <w:cantSplit/>
        </w:trPr>
        <w:tc>
          <w:tcPr>
            <w:tcW w:w="2660" w:type="dxa"/>
            <w:shd w:val="clear" w:color="auto" w:fill="548DD4"/>
          </w:tcPr>
          <w:p w:rsidR="00E03EDE" w:rsidRPr="00CD5BEE" w:rsidRDefault="00E03EDE" w:rsidP="003E2621">
            <w:pPr>
              <w:rPr>
                <w:rFonts w:cs="Arial"/>
                <w:color w:val="FFFFFF"/>
                <w:sz w:val="22"/>
                <w:lang w:val="es-ES"/>
              </w:rPr>
            </w:pPr>
            <w:r w:rsidRPr="00CD5BEE">
              <w:rPr>
                <w:rFonts w:cs="Arial"/>
                <w:b/>
                <w:bCs/>
                <w:color w:val="FFFFFF"/>
                <w:sz w:val="22"/>
                <w:lang w:val="es-ES"/>
              </w:rPr>
              <w:t>Duración</w:t>
            </w:r>
          </w:p>
        </w:tc>
        <w:tc>
          <w:tcPr>
            <w:tcW w:w="6946" w:type="dxa"/>
          </w:tcPr>
          <w:p w:rsidR="00E03EDE" w:rsidRPr="00CD5BEE" w:rsidRDefault="00E03EDE" w:rsidP="003E2621">
            <w:pPr>
              <w:rPr>
                <w:rFonts w:cs="Arial"/>
                <w:sz w:val="22"/>
                <w:lang w:val="es-ES"/>
              </w:rPr>
            </w:pPr>
          </w:p>
        </w:tc>
      </w:tr>
      <w:tr w:rsidR="00E03EDE" w:rsidRPr="00CD5BEE">
        <w:trPr>
          <w:trHeight w:val="228"/>
        </w:trPr>
        <w:tc>
          <w:tcPr>
            <w:tcW w:w="9606" w:type="dxa"/>
            <w:gridSpan w:val="2"/>
            <w:shd w:val="clear" w:color="auto" w:fill="548DD4"/>
          </w:tcPr>
          <w:p w:rsidR="00E03EDE" w:rsidRPr="00CD5BEE" w:rsidRDefault="00E03EDE" w:rsidP="003E2621">
            <w:pPr>
              <w:rPr>
                <w:rFonts w:cs="Arial"/>
                <w:b/>
                <w:sz w:val="22"/>
                <w:lang w:val="es-ES"/>
              </w:rPr>
            </w:pPr>
            <w:r w:rsidRPr="00CD5BEE">
              <w:rPr>
                <w:rFonts w:cs="Arial"/>
                <w:b/>
                <w:bCs/>
                <w:color w:val="FFFFFF"/>
                <w:sz w:val="22"/>
                <w:lang w:val="es-ES"/>
              </w:rPr>
              <w:t>Objetivos</w:t>
            </w:r>
          </w:p>
        </w:tc>
      </w:tr>
      <w:tr w:rsidR="00E03EDE" w:rsidRPr="00CD5BEE">
        <w:trPr>
          <w:trHeight w:val="705"/>
        </w:trPr>
        <w:tc>
          <w:tcPr>
            <w:tcW w:w="9606" w:type="dxa"/>
            <w:gridSpan w:val="2"/>
          </w:tcPr>
          <w:p w:rsidR="00E03EDE" w:rsidRPr="00CD5BEE" w:rsidRDefault="00E03EDE" w:rsidP="003E2621">
            <w:pPr>
              <w:jc w:val="both"/>
              <w:rPr>
                <w:rFonts w:cs="Arial"/>
                <w:bCs/>
                <w:sz w:val="22"/>
                <w:lang w:val="es-ES"/>
              </w:rPr>
            </w:pPr>
          </w:p>
          <w:p w:rsidR="00E03EDE" w:rsidRPr="00CD5BEE" w:rsidRDefault="00E03EDE" w:rsidP="003E2621">
            <w:pPr>
              <w:numPr>
                <w:ilvl w:val="0"/>
                <w:numId w:val="4"/>
              </w:numPr>
              <w:jc w:val="both"/>
              <w:rPr>
                <w:rFonts w:cs="Arial"/>
                <w:sz w:val="22"/>
                <w:lang w:val="es-ES"/>
              </w:rPr>
            </w:pPr>
            <w:r w:rsidRPr="00CD5BEE">
              <w:rPr>
                <w:rFonts w:cs="Arial"/>
                <w:sz w:val="22"/>
                <w:lang w:val="es-ES"/>
              </w:rPr>
              <w:t>.</w:t>
            </w:r>
          </w:p>
          <w:p w:rsidR="00E03EDE" w:rsidRPr="00CD01D8" w:rsidRDefault="00E03EDE" w:rsidP="003E2621">
            <w:pPr>
              <w:numPr>
                <w:ilvl w:val="0"/>
                <w:numId w:val="4"/>
              </w:numPr>
              <w:jc w:val="both"/>
              <w:rPr>
                <w:rFonts w:cs="Arial"/>
                <w:sz w:val="22"/>
                <w:lang w:val="es-ES"/>
              </w:rPr>
            </w:pPr>
            <w:r w:rsidRPr="00CD5BEE">
              <w:rPr>
                <w:rFonts w:cs="Arial"/>
                <w:sz w:val="22"/>
                <w:lang w:val="es-ES"/>
              </w:rPr>
              <w:t>.</w:t>
            </w:r>
          </w:p>
          <w:p w:rsidR="00E03EDE" w:rsidRPr="00CD5BEE" w:rsidRDefault="00E03EDE" w:rsidP="003E2621">
            <w:pPr>
              <w:jc w:val="both"/>
              <w:rPr>
                <w:rFonts w:cs="Arial"/>
                <w:bCs/>
                <w:sz w:val="22"/>
                <w:lang w:val="es-ES"/>
              </w:rPr>
            </w:pPr>
          </w:p>
        </w:tc>
      </w:tr>
      <w:tr w:rsidR="00E03EDE" w:rsidRPr="00CD5BEE">
        <w:trPr>
          <w:trHeight w:val="228"/>
        </w:trPr>
        <w:tc>
          <w:tcPr>
            <w:tcW w:w="9606" w:type="dxa"/>
            <w:gridSpan w:val="2"/>
            <w:shd w:val="clear" w:color="auto" w:fill="548DD4"/>
          </w:tcPr>
          <w:p w:rsidR="00E03EDE" w:rsidRPr="00CD5BEE" w:rsidRDefault="00E03EDE" w:rsidP="003E2621">
            <w:pPr>
              <w:rPr>
                <w:rFonts w:cs="Arial"/>
                <w:b/>
                <w:sz w:val="22"/>
                <w:lang w:val="es-ES"/>
              </w:rPr>
            </w:pPr>
            <w:r w:rsidRPr="00CD5BEE">
              <w:rPr>
                <w:rFonts w:cs="Arial"/>
                <w:b/>
                <w:bCs/>
                <w:color w:val="FFFFFF"/>
                <w:sz w:val="22"/>
                <w:lang w:val="es-ES"/>
              </w:rPr>
              <w:t>Metodología</w:t>
            </w:r>
          </w:p>
        </w:tc>
      </w:tr>
      <w:tr w:rsidR="00E03EDE" w:rsidRPr="00CD5BEE">
        <w:trPr>
          <w:trHeight w:val="705"/>
        </w:trPr>
        <w:tc>
          <w:tcPr>
            <w:tcW w:w="9606" w:type="dxa"/>
            <w:gridSpan w:val="2"/>
          </w:tcPr>
          <w:p w:rsidR="00E03EDE" w:rsidRPr="00CD5BEE" w:rsidRDefault="00E03EDE" w:rsidP="003E2621">
            <w:pPr>
              <w:jc w:val="both"/>
              <w:rPr>
                <w:rFonts w:cs="Arial"/>
                <w:bCs/>
                <w:sz w:val="22"/>
                <w:lang w:val="es-ES"/>
              </w:rPr>
            </w:pPr>
            <w:r w:rsidRPr="00CD5BEE">
              <w:rPr>
                <w:rFonts w:cs="Arial"/>
                <w:bCs/>
                <w:sz w:val="22"/>
                <w:lang w:val="es-ES"/>
              </w:rPr>
              <w:t>Detalle de la metodología que se prevé emplear para conseguir los objetivos propuestos.</w:t>
            </w:r>
          </w:p>
          <w:p w:rsidR="00E03EDE" w:rsidRPr="00CD5BEE" w:rsidRDefault="00E03EDE" w:rsidP="003E2621">
            <w:pPr>
              <w:jc w:val="both"/>
              <w:rPr>
                <w:rFonts w:cs="Arial"/>
                <w:bCs/>
                <w:sz w:val="22"/>
                <w:lang w:val="es-ES"/>
              </w:rPr>
            </w:pPr>
          </w:p>
          <w:p w:rsidR="00E03EDE" w:rsidRPr="00CD5BEE" w:rsidRDefault="00E03EDE" w:rsidP="003E2621">
            <w:pPr>
              <w:numPr>
                <w:ilvl w:val="0"/>
                <w:numId w:val="4"/>
              </w:numPr>
              <w:jc w:val="both"/>
              <w:rPr>
                <w:rFonts w:cs="Arial"/>
                <w:sz w:val="22"/>
                <w:lang w:val="es-ES"/>
              </w:rPr>
            </w:pPr>
            <w:r w:rsidRPr="00CD5BEE">
              <w:rPr>
                <w:rFonts w:cs="Arial"/>
                <w:sz w:val="22"/>
                <w:lang w:val="es-ES"/>
              </w:rPr>
              <w:t>.</w:t>
            </w:r>
          </w:p>
          <w:p w:rsidR="00E03EDE" w:rsidRPr="00CD01D8" w:rsidRDefault="00E03EDE" w:rsidP="003E2621">
            <w:pPr>
              <w:numPr>
                <w:ilvl w:val="0"/>
                <w:numId w:val="4"/>
              </w:numPr>
              <w:jc w:val="both"/>
              <w:rPr>
                <w:rFonts w:cs="Arial"/>
                <w:sz w:val="22"/>
                <w:lang w:val="es-ES"/>
              </w:rPr>
            </w:pPr>
            <w:r w:rsidRPr="00CD5BEE">
              <w:rPr>
                <w:rFonts w:cs="Arial"/>
                <w:sz w:val="22"/>
                <w:lang w:val="es-ES"/>
              </w:rPr>
              <w:t>.</w:t>
            </w:r>
          </w:p>
          <w:p w:rsidR="00E03EDE" w:rsidRPr="00CD5BEE" w:rsidRDefault="00E03EDE" w:rsidP="003E2621">
            <w:pPr>
              <w:jc w:val="both"/>
              <w:rPr>
                <w:rFonts w:cs="Arial"/>
                <w:bCs/>
                <w:sz w:val="22"/>
                <w:lang w:val="es-ES"/>
              </w:rPr>
            </w:pPr>
          </w:p>
        </w:tc>
      </w:tr>
      <w:tr w:rsidR="00E03EDE" w:rsidRPr="00CD5BEE" w:rsidTr="003A13D5">
        <w:trPr>
          <w:trHeight w:val="228"/>
        </w:trPr>
        <w:tc>
          <w:tcPr>
            <w:tcW w:w="9606" w:type="dxa"/>
            <w:gridSpan w:val="2"/>
            <w:shd w:val="clear" w:color="auto" w:fill="548DD4"/>
          </w:tcPr>
          <w:p w:rsidR="00E03EDE" w:rsidRPr="00CD5BEE" w:rsidRDefault="00E03EDE" w:rsidP="003A13D5">
            <w:pPr>
              <w:rPr>
                <w:rFonts w:cs="Arial"/>
                <w:b/>
                <w:sz w:val="22"/>
                <w:lang w:val="es-ES"/>
              </w:rPr>
            </w:pPr>
            <w:r>
              <w:rPr>
                <w:rFonts w:cs="Arial"/>
                <w:b/>
                <w:bCs/>
                <w:color w:val="FFFFFF"/>
                <w:sz w:val="22"/>
                <w:lang w:val="es-ES"/>
              </w:rPr>
              <w:t>Recursos materiales</w:t>
            </w:r>
          </w:p>
        </w:tc>
      </w:tr>
      <w:tr w:rsidR="00E03EDE" w:rsidRPr="00CD5BEE" w:rsidTr="003A13D5">
        <w:trPr>
          <w:trHeight w:val="705"/>
        </w:trPr>
        <w:tc>
          <w:tcPr>
            <w:tcW w:w="9606" w:type="dxa"/>
            <w:gridSpan w:val="2"/>
          </w:tcPr>
          <w:p w:rsidR="00E03EDE" w:rsidRPr="00CD5BEE" w:rsidRDefault="00E03EDE" w:rsidP="003A13D5">
            <w:pPr>
              <w:jc w:val="both"/>
              <w:rPr>
                <w:rFonts w:cs="Arial"/>
                <w:bCs/>
                <w:sz w:val="22"/>
                <w:lang w:val="es-ES"/>
              </w:rPr>
            </w:pPr>
            <w:r w:rsidRPr="00CD5BEE">
              <w:rPr>
                <w:rFonts w:cs="Arial"/>
                <w:bCs/>
                <w:sz w:val="22"/>
                <w:lang w:val="es-ES"/>
              </w:rPr>
              <w:t xml:space="preserve">Detalle de </w:t>
            </w:r>
            <w:r>
              <w:rPr>
                <w:rFonts w:cs="Arial"/>
                <w:bCs/>
                <w:sz w:val="22"/>
                <w:lang w:val="es-ES"/>
              </w:rPr>
              <w:t>los recursos materiales a disposición del estudiante durante la realización de las prácticas</w:t>
            </w:r>
            <w:r w:rsidRPr="00CD5BEE">
              <w:rPr>
                <w:rFonts w:cs="Arial"/>
                <w:bCs/>
                <w:sz w:val="22"/>
                <w:lang w:val="es-ES"/>
              </w:rPr>
              <w:t>.</w:t>
            </w:r>
          </w:p>
          <w:p w:rsidR="00E03EDE" w:rsidRPr="00CD5BEE" w:rsidRDefault="00E03EDE" w:rsidP="003A13D5">
            <w:pPr>
              <w:jc w:val="both"/>
              <w:rPr>
                <w:rFonts w:cs="Arial"/>
                <w:bCs/>
                <w:sz w:val="22"/>
                <w:lang w:val="es-ES"/>
              </w:rPr>
            </w:pPr>
          </w:p>
          <w:p w:rsidR="00E03EDE" w:rsidRPr="00CD5BEE" w:rsidRDefault="00E03EDE" w:rsidP="003A13D5">
            <w:pPr>
              <w:numPr>
                <w:ilvl w:val="0"/>
                <w:numId w:val="4"/>
              </w:numPr>
              <w:jc w:val="both"/>
              <w:rPr>
                <w:rFonts w:cs="Arial"/>
                <w:sz w:val="22"/>
                <w:lang w:val="es-ES"/>
              </w:rPr>
            </w:pPr>
            <w:r w:rsidRPr="00CD5BEE">
              <w:rPr>
                <w:rFonts w:cs="Arial"/>
                <w:sz w:val="22"/>
                <w:lang w:val="es-ES"/>
              </w:rPr>
              <w:t>.</w:t>
            </w:r>
          </w:p>
          <w:p w:rsidR="00E03EDE" w:rsidRPr="00CD01D8" w:rsidRDefault="00E03EDE" w:rsidP="003A13D5">
            <w:pPr>
              <w:numPr>
                <w:ilvl w:val="0"/>
                <w:numId w:val="4"/>
              </w:numPr>
              <w:jc w:val="both"/>
              <w:rPr>
                <w:rFonts w:cs="Arial"/>
                <w:sz w:val="22"/>
                <w:lang w:val="es-ES"/>
              </w:rPr>
            </w:pPr>
            <w:r w:rsidRPr="00CD5BEE">
              <w:rPr>
                <w:rFonts w:cs="Arial"/>
                <w:sz w:val="22"/>
                <w:lang w:val="es-ES"/>
              </w:rPr>
              <w:t>.</w:t>
            </w:r>
          </w:p>
          <w:p w:rsidR="00E03EDE" w:rsidRPr="00CD5BEE" w:rsidRDefault="00E03EDE" w:rsidP="003A13D5">
            <w:pPr>
              <w:jc w:val="both"/>
              <w:rPr>
                <w:rFonts w:cs="Arial"/>
                <w:bCs/>
                <w:sz w:val="22"/>
                <w:lang w:val="es-ES"/>
              </w:rPr>
            </w:pPr>
          </w:p>
        </w:tc>
      </w:tr>
      <w:tr w:rsidR="00E03EDE" w:rsidRPr="00CD5BEE">
        <w:trPr>
          <w:trHeight w:val="228"/>
        </w:trPr>
        <w:tc>
          <w:tcPr>
            <w:tcW w:w="9606" w:type="dxa"/>
            <w:gridSpan w:val="2"/>
            <w:shd w:val="clear" w:color="auto" w:fill="548DD4"/>
          </w:tcPr>
          <w:p w:rsidR="00E03EDE" w:rsidRPr="00CD5BEE" w:rsidRDefault="00E03EDE" w:rsidP="003E2621">
            <w:pPr>
              <w:rPr>
                <w:rFonts w:cs="Arial"/>
                <w:b/>
                <w:sz w:val="22"/>
                <w:lang w:val="es-ES"/>
              </w:rPr>
            </w:pPr>
            <w:r w:rsidRPr="00CD5BEE">
              <w:rPr>
                <w:rFonts w:cs="Arial"/>
                <w:b/>
                <w:bCs/>
                <w:color w:val="FFFFFF"/>
                <w:sz w:val="22"/>
                <w:lang w:val="es-ES"/>
              </w:rPr>
              <w:t>Resultados</w:t>
            </w:r>
          </w:p>
        </w:tc>
      </w:tr>
      <w:tr w:rsidR="00E03EDE" w:rsidRPr="00CD5BEE">
        <w:trPr>
          <w:trHeight w:val="705"/>
        </w:trPr>
        <w:tc>
          <w:tcPr>
            <w:tcW w:w="9606" w:type="dxa"/>
            <w:gridSpan w:val="2"/>
          </w:tcPr>
          <w:p w:rsidR="00E03EDE" w:rsidRPr="00CD5BEE" w:rsidRDefault="00E03EDE" w:rsidP="003E2621">
            <w:pPr>
              <w:jc w:val="both"/>
              <w:rPr>
                <w:rFonts w:cs="Arial"/>
                <w:bCs/>
                <w:sz w:val="22"/>
                <w:lang w:val="es-ES"/>
              </w:rPr>
            </w:pPr>
            <w:r w:rsidRPr="00CD5BEE">
              <w:rPr>
                <w:rFonts w:cs="Arial"/>
                <w:bCs/>
                <w:sz w:val="22"/>
                <w:lang w:val="es-ES"/>
              </w:rPr>
              <w:t>Detalle de los resultados previstos, de acuerdo con los objetivos planteados y la metodología aplicada en esta tarea.</w:t>
            </w:r>
          </w:p>
          <w:p w:rsidR="00E03EDE" w:rsidRPr="00CD5BEE" w:rsidRDefault="00E03EDE" w:rsidP="003E2621">
            <w:pPr>
              <w:numPr>
                <w:ilvl w:val="0"/>
                <w:numId w:val="4"/>
              </w:numPr>
              <w:jc w:val="both"/>
              <w:rPr>
                <w:rFonts w:cs="Arial"/>
                <w:sz w:val="22"/>
                <w:lang w:val="es-ES"/>
              </w:rPr>
            </w:pPr>
            <w:r w:rsidRPr="00CD5BEE">
              <w:rPr>
                <w:rFonts w:cs="Arial"/>
                <w:sz w:val="22"/>
                <w:lang w:val="es-ES"/>
              </w:rPr>
              <w:t>.</w:t>
            </w:r>
          </w:p>
          <w:p w:rsidR="00E03EDE" w:rsidRPr="00CD01D8" w:rsidRDefault="00E03EDE" w:rsidP="003E2621">
            <w:pPr>
              <w:numPr>
                <w:ilvl w:val="0"/>
                <w:numId w:val="4"/>
              </w:numPr>
              <w:jc w:val="both"/>
              <w:rPr>
                <w:rFonts w:cs="Arial"/>
                <w:sz w:val="22"/>
                <w:lang w:val="es-ES"/>
              </w:rPr>
            </w:pPr>
            <w:r w:rsidRPr="00CD5BEE">
              <w:rPr>
                <w:rFonts w:cs="Arial"/>
                <w:sz w:val="22"/>
                <w:lang w:val="es-ES"/>
              </w:rPr>
              <w:lastRenderedPageBreak/>
              <w:t>.</w:t>
            </w:r>
          </w:p>
          <w:p w:rsidR="00E03EDE" w:rsidRPr="00CD5BEE" w:rsidRDefault="00E03EDE" w:rsidP="003E2621">
            <w:pPr>
              <w:jc w:val="both"/>
              <w:rPr>
                <w:rFonts w:cs="Arial"/>
                <w:bCs/>
                <w:sz w:val="22"/>
                <w:lang w:val="es-ES"/>
              </w:rPr>
            </w:pPr>
          </w:p>
        </w:tc>
      </w:tr>
      <w:tr w:rsidR="00E03EDE" w:rsidRPr="00CD5BEE">
        <w:trPr>
          <w:trHeight w:val="228"/>
        </w:trPr>
        <w:tc>
          <w:tcPr>
            <w:tcW w:w="9606" w:type="dxa"/>
            <w:gridSpan w:val="2"/>
            <w:shd w:val="clear" w:color="auto" w:fill="548DD4"/>
          </w:tcPr>
          <w:p w:rsidR="00E03EDE" w:rsidRPr="00CD5BEE" w:rsidRDefault="00E03EDE" w:rsidP="003E2621">
            <w:pPr>
              <w:rPr>
                <w:rFonts w:cs="Arial"/>
                <w:b/>
                <w:sz w:val="22"/>
                <w:lang w:val="es-ES"/>
              </w:rPr>
            </w:pPr>
            <w:r>
              <w:rPr>
                <w:rFonts w:cs="Arial"/>
                <w:b/>
                <w:bCs/>
                <w:color w:val="FFFFFF"/>
                <w:sz w:val="22"/>
                <w:lang w:val="es-ES"/>
              </w:rPr>
              <w:lastRenderedPageBreak/>
              <w:t>Mecanismos de valoración de resultados</w:t>
            </w:r>
          </w:p>
        </w:tc>
      </w:tr>
      <w:tr w:rsidR="00E03EDE" w:rsidRPr="00CD5BEE">
        <w:trPr>
          <w:trHeight w:val="705"/>
        </w:trPr>
        <w:tc>
          <w:tcPr>
            <w:tcW w:w="9606" w:type="dxa"/>
            <w:gridSpan w:val="2"/>
          </w:tcPr>
          <w:p w:rsidR="00E03EDE" w:rsidRPr="00CD5BEE" w:rsidRDefault="00E03EDE" w:rsidP="003E2621">
            <w:pPr>
              <w:jc w:val="both"/>
              <w:rPr>
                <w:rFonts w:cs="Arial"/>
                <w:bCs/>
                <w:sz w:val="22"/>
                <w:lang w:val="es-ES"/>
              </w:rPr>
            </w:pPr>
            <w:r w:rsidRPr="00CD5BEE">
              <w:rPr>
                <w:rFonts w:cs="Arial"/>
                <w:bCs/>
                <w:sz w:val="22"/>
                <w:lang w:val="es-ES"/>
              </w:rPr>
              <w:t xml:space="preserve">Detalle de </w:t>
            </w:r>
            <w:r>
              <w:rPr>
                <w:rFonts w:cs="Arial"/>
                <w:bCs/>
                <w:sz w:val="22"/>
                <w:lang w:val="es-ES"/>
              </w:rPr>
              <w:t>los mecanismos de valoración de asunción de competencias por parte del alumno</w:t>
            </w:r>
            <w:r w:rsidRPr="00CD5BEE">
              <w:rPr>
                <w:rFonts w:cs="Arial"/>
                <w:bCs/>
                <w:sz w:val="22"/>
                <w:lang w:val="es-ES"/>
              </w:rPr>
              <w:t>.</w:t>
            </w:r>
          </w:p>
          <w:p w:rsidR="00E03EDE" w:rsidRPr="00CD5BEE" w:rsidRDefault="00E03EDE" w:rsidP="003E2621">
            <w:pPr>
              <w:numPr>
                <w:ilvl w:val="0"/>
                <w:numId w:val="4"/>
              </w:numPr>
              <w:jc w:val="both"/>
              <w:rPr>
                <w:rFonts w:cs="Arial"/>
                <w:sz w:val="22"/>
                <w:lang w:val="es-ES"/>
              </w:rPr>
            </w:pPr>
            <w:r w:rsidRPr="00CD5BEE">
              <w:rPr>
                <w:rFonts w:cs="Arial"/>
                <w:sz w:val="22"/>
                <w:lang w:val="es-ES"/>
              </w:rPr>
              <w:t>.</w:t>
            </w:r>
          </w:p>
          <w:p w:rsidR="00E03EDE" w:rsidRPr="00CD01D8" w:rsidRDefault="00E03EDE" w:rsidP="003E2621">
            <w:pPr>
              <w:numPr>
                <w:ilvl w:val="0"/>
                <w:numId w:val="4"/>
              </w:numPr>
              <w:jc w:val="both"/>
              <w:rPr>
                <w:rFonts w:cs="Arial"/>
                <w:sz w:val="22"/>
                <w:lang w:val="es-ES"/>
              </w:rPr>
            </w:pPr>
            <w:r w:rsidRPr="00CD5BEE">
              <w:rPr>
                <w:rFonts w:cs="Arial"/>
                <w:sz w:val="22"/>
                <w:lang w:val="es-ES"/>
              </w:rPr>
              <w:t>.</w:t>
            </w:r>
          </w:p>
          <w:p w:rsidR="00E03EDE" w:rsidRPr="00CD5BEE" w:rsidRDefault="00E03EDE" w:rsidP="003E2621">
            <w:pPr>
              <w:jc w:val="both"/>
              <w:rPr>
                <w:rFonts w:cs="Arial"/>
                <w:bCs/>
                <w:sz w:val="22"/>
                <w:lang w:val="es-ES"/>
              </w:rPr>
            </w:pPr>
          </w:p>
        </w:tc>
      </w:tr>
    </w:tbl>
    <w:p w:rsidR="00E03EDE" w:rsidRDefault="00E03EDE" w:rsidP="001718CA">
      <w:pPr>
        <w:ind w:left="360"/>
        <w:rPr>
          <w:sz w:val="22"/>
          <w:lang w:val="es-ES"/>
        </w:rPr>
      </w:pPr>
    </w:p>
    <w:p w:rsidR="00E03EDE" w:rsidRDefault="00E03EDE" w:rsidP="001718CA">
      <w:pPr>
        <w:ind w:left="360"/>
        <w:rPr>
          <w:sz w:val="22"/>
          <w:lang w:val="es-ES"/>
        </w:rPr>
      </w:pPr>
    </w:p>
    <w:tbl>
      <w:tblPr>
        <w:tblW w:w="9606"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000"/>
      </w:tblPr>
      <w:tblGrid>
        <w:gridCol w:w="2802"/>
        <w:gridCol w:w="6804"/>
      </w:tblGrid>
      <w:tr w:rsidR="00E03EDE" w:rsidRPr="00CD5BEE" w:rsidTr="003776B4">
        <w:trPr>
          <w:trHeight w:val="204"/>
        </w:trPr>
        <w:tc>
          <w:tcPr>
            <w:tcW w:w="2802" w:type="dxa"/>
            <w:shd w:val="clear" w:color="auto" w:fill="548DD4"/>
          </w:tcPr>
          <w:p w:rsidR="00E03EDE" w:rsidRPr="00CD5BEE" w:rsidRDefault="00E03EDE" w:rsidP="003776B4">
            <w:pPr>
              <w:rPr>
                <w:rFonts w:cs="Arial"/>
                <w:b/>
                <w:bCs/>
                <w:color w:val="FFFFFF"/>
                <w:sz w:val="22"/>
                <w:lang w:val="es-ES"/>
              </w:rPr>
            </w:pPr>
            <w:r>
              <w:rPr>
                <w:rFonts w:cs="Arial"/>
                <w:b/>
                <w:bCs/>
                <w:color w:val="FFFFFF"/>
                <w:sz w:val="22"/>
                <w:lang w:val="es-ES"/>
              </w:rPr>
              <w:t>Código establecimiento/s</w:t>
            </w:r>
          </w:p>
        </w:tc>
        <w:tc>
          <w:tcPr>
            <w:tcW w:w="6804" w:type="dxa"/>
          </w:tcPr>
          <w:p w:rsidR="00E03EDE" w:rsidRPr="00CD5BEE" w:rsidRDefault="00E03EDE" w:rsidP="003E2621">
            <w:pPr>
              <w:rPr>
                <w:rFonts w:cs="Arial"/>
                <w:b/>
                <w:sz w:val="22"/>
                <w:lang w:val="es-ES"/>
              </w:rPr>
            </w:pPr>
          </w:p>
        </w:tc>
      </w:tr>
      <w:tr w:rsidR="00E03EDE" w:rsidRPr="00CD5BEE" w:rsidTr="003776B4">
        <w:trPr>
          <w:trHeight w:val="204"/>
        </w:trPr>
        <w:tc>
          <w:tcPr>
            <w:tcW w:w="2802" w:type="dxa"/>
            <w:shd w:val="clear" w:color="auto" w:fill="548DD4"/>
          </w:tcPr>
          <w:p w:rsidR="00E03EDE" w:rsidRPr="00CD5BEE" w:rsidRDefault="00E03EDE" w:rsidP="003E2621">
            <w:pPr>
              <w:rPr>
                <w:rFonts w:cs="Arial"/>
                <w:b/>
                <w:bCs/>
                <w:color w:val="FFFFFF"/>
                <w:sz w:val="22"/>
                <w:lang w:val="es-ES"/>
              </w:rPr>
            </w:pPr>
            <w:r>
              <w:rPr>
                <w:rFonts w:cs="Arial"/>
                <w:b/>
                <w:bCs/>
                <w:color w:val="FFFFFF"/>
                <w:sz w:val="22"/>
                <w:lang w:val="es-ES"/>
              </w:rPr>
              <w:t>Área 4</w:t>
            </w:r>
          </w:p>
        </w:tc>
        <w:tc>
          <w:tcPr>
            <w:tcW w:w="6804" w:type="dxa"/>
          </w:tcPr>
          <w:p w:rsidR="00E03EDE" w:rsidRPr="00CD5BEE" w:rsidRDefault="00E03EDE" w:rsidP="003E2621">
            <w:pPr>
              <w:rPr>
                <w:rFonts w:cs="Arial"/>
                <w:b/>
                <w:sz w:val="22"/>
                <w:lang w:val="es-ES"/>
              </w:rPr>
            </w:pPr>
            <w:r>
              <w:rPr>
                <w:rFonts w:cs="Arial"/>
                <w:b/>
                <w:sz w:val="22"/>
                <w:lang w:val="es-ES"/>
              </w:rPr>
              <w:t>Prácticas profesionales de contactología</w:t>
            </w:r>
          </w:p>
        </w:tc>
      </w:tr>
      <w:tr w:rsidR="00E03EDE" w:rsidRPr="00CD5BEE" w:rsidTr="003776B4">
        <w:trPr>
          <w:cantSplit/>
        </w:trPr>
        <w:tc>
          <w:tcPr>
            <w:tcW w:w="2802" w:type="dxa"/>
            <w:shd w:val="clear" w:color="auto" w:fill="548DD4"/>
          </w:tcPr>
          <w:p w:rsidR="00E03EDE" w:rsidRPr="00CD5BEE" w:rsidRDefault="00E03EDE" w:rsidP="003E2621">
            <w:pPr>
              <w:rPr>
                <w:rFonts w:cs="Arial"/>
                <w:color w:val="FFFFFF"/>
                <w:sz w:val="22"/>
                <w:lang w:val="es-ES"/>
              </w:rPr>
            </w:pPr>
            <w:r w:rsidRPr="00CD5BEE">
              <w:rPr>
                <w:rFonts w:cs="Arial"/>
                <w:b/>
                <w:bCs/>
                <w:color w:val="FFFFFF"/>
                <w:sz w:val="22"/>
                <w:lang w:val="es-ES"/>
              </w:rPr>
              <w:t>Duración</w:t>
            </w:r>
          </w:p>
        </w:tc>
        <w:tc>
          <w:tcPr>
            <w:tcW w:w="6804" w:type="dxa"/>
          </w:tcPr>
          <w:p w:rsidR="00E03EDE" w:rsidRPr="00CD5BEE" w:rsidRDefault="00E03EDE" w:rsidP="003E2621">
            <w:pPr>
              <w:rPr>
                <w:rFonts w:cs="Arial"/>
                <w:sz w:val="22"/>
                <w:lang w:val="es-ES"/>
              </w:rPr>
            </w:pPr>
          </w:p>
        </w:tc>
      </w:tr>
      <w:tr w:rsidR="00E03EDE" w:rsidRPr="00CD5BEE">
        <w:trPr>
          <w:trHeight w:val="228"/>
        </w:trPr>
        <w:tc>
          <w:tcPr>
            <w:tcW w:w="9606" w:type="dxa"/>
            <w:gridSpan w:val="2"/>
            <w:shd w:val="clear" w:color="auto" w:fill="548DD4"/>
          </w:tcPr>
          <w:p w:rsidR="00E03EDE" w:rsidRPr="00CD5BEE" w:rsidRDefault="00E03EDE" w:rsidP="003E2621">
            <w:pPr>
              <w:rPr>
                <w:rFonts w:cs="Arial"/>
                <w:b/>
                <w:sz w:val="22"/>
                <w:lang w:val="es-ES"/>
              </w:rPr>
            </w:pPr>
            <w:r w:rsidRPr="00CD5BEE">
              <w:rPr>
                <w:rFonts w:cs="Arial"/>
                <w:b/>
                <w:bCs/>
                <w:color w:val="FFFFFF"/>
                <w:sz w:val="22"/>
                <w:lang w:val="es-ES"/>
              </w:rPr>
              <w:t>Objetivos</w:t>
            </w:r>
          </w:p>
        </w:tc>
      </w:tr>
      <w:tr w:rsidR="00E03EDE" w:rsidRPr="00CD5BEE">
        <w:trPr>
          <w:trHeight w:val="705"/>
        </w:trPr>
        <w:tc>
          <w:tcPr>
            <w:tcW w:w="9606" w:type="dxa"/>
            <w:gridSpan w:val="2"/>
          </w:tcPr>
          <w:p w:rsidR="00E03EDE" w:rsidRPr="00CD5BEE" w:rsidRDefault="00E03EDE" w:rsidP="003E2621">
            <w:pPr>
              <w:jc w:val="both"/>
              <w:rPr>
                <w:rFonts w:cs="Arial"/>
                <w:bCs/>
                <w:sz w:val="22"/>
                <w:lang w:val="es-ES"/>
              </w:rPr>
            </w:pPr>
          </w:p>
          <w:p w:rsidR="00E03EDE" w:rsidRPr="00CD5BEE" w:rsidRDefault="00E03EDE" w:rsidP="003E2621">
            <w:pPr>
              <w:numPr>
                <w:ilvl w:val="0"/>
                <w:numId w:val="4"/>
              </w:numPr>
              <w:jc w:val="both"/>
              <w:rPr>
                <w:rFonts w:cs="Arial"/>
                <w:sz w:val="22"/>
                <w:lang w:val="es-ES"/>
              </w:rPr>
            </w:pPr>
            <w:r w:rsidRPr="00CD5BEE">
              <w:rPr>
                <w:rFonts w:cs="Arial"/>
                <w:sz w:val="22"/>
                <w:lang w:val="es-ES"/>
              </w:rPr>
              <w:t>.</w:t>
            </w:r>
          </w:p>
          <w:p w:rsidR="00E03EDE" w:rsidRPr="00CD01D8" w:rsidRDefault="00E03EDE" w:rsidP="003E2621">
            <w:pPr>
              <w:numPr>
                <w:ilvl w:val="0"/>
                <w:numId w:val="4"/>
              </w:numPr>
              <w:jc w:val="both"/>
              <w:rPr>
                <w:rFonts w:cs="Arial"/>
                <w:sz w:val="22"/>
                <w:lang w:val="es-ES"/>
              </w:rPr>
            </w:pPr>
            <w:r w:rsidRPr="00CD5BEE">
              <w:rPr>
                <w:rFonts w:cs="Arial"/>
                <w:sz w:val="22"/>
                <w:lang w:val="es-ES"/>
              </w:rPr>
              <w:t>.</w:t>
            </w:r>
          </w:p>
          <w:p w:rsidR="00E03EDE" w:rsidRPr="00CD5BEE" w:rsidRDefault="00E03EDE" w:rsidP="003E2621">
            <w:pPr>
              <w:jc w:val="both"/>
              <w:rPr>
                <w:rFonts w:cs="Arial"/>
                <w:bCs/>
                <w:sz w:val="22"/>
                <w:lang w:val="es-ES"/>
              </w:rPr>
            </w:pPr>
          </w:p>
        </w:tc>
      </w:tr>
      <w:tr w:rsidR="00E03EDE" w:rsidRPr="00CD5BEE">
        <w:trPr>
          <w:trHeight w:val="228"/>
        </w:trPr>
        <w:tc>
          <w:tcPr>
            <w:tcW w:w="9606" w:type="dxa"/>
            <w:gridSpan w:val="2"/>
            <w:shd w:val="clear" w:color="auto" w:fill="548DD4"/>
          </w:tcPr>
          <w:p w:rsidR="00E03EDE" w:rsidRPr="00CD5BEE" w:rsidRDefault="00E03EDE" w:rsidP="003E2621">
            <w:pPr>
              <w:rPr>
                <w:rFonts w:cs="Arial"/>
                <w:b/>
                <w:sz w:val="22"/>
                <w:lang w:val="es-ES"/>
              </w:rPr>
            </w:pPr>
            <w:r w:rsidRPr="00CD5BEE">
              <w:rPr>
                <w:rFonts w:cs="Arial"/>
                <w:b/>
                <w:bCs/>
                <w:color w:val="FFFFFF"/>
                <w:sz w:val="22"/>
                <w:lang w:val="es-ES"/>
              </w:rPr>
              <w:t>Metodología</w:t>
            </w:r>
          </w:p>
        </w:tc>
      </w:tr>
      <w:tr w:rsidR="00E03EDE" w:rsidRPr="00CD5BEE">
        <w:trPr>
          <w:trHeight w:val="705"/>
        </w:trPr>
        <w:tc>
          <w:tcPr>
            <w:tcW w:w="9606" w:type="dxa"/>
            <w:gridSpan w:val="2"/>
          </w:tcPr>
          <w:p w:rsidR="00E03EDE" w:rsidRPr="00CD5BEE" w:rsidRDefault="00E03EDE" w:rsidP="003E2621">
            <w:pPr>
              <w:jc w:val="both"/>
              <w:rPr>
                <w:rFonts w:cs="Arial"/>
                <w:bCs/>
                <w:sz w:val="22"/>
                <w:lang w:val="es-ES"/>
              </w:rPr>
            </w:pPr>
            <w:r w:rsidRPr="00CD5BEE">
              <w:rPr>
                <w:rFonts w:cs="Arial"/>
                <w:bCs/>
                <w:sz w:val="22"/>
                <w:lang w:val="es-ES"/>
              </w:rPr>
              <w:t>Detalle de la metodología que se prevé emplear para conseguir los objetivos propuestos.</w:t>
            </w:r>
          </w:p>
          <w:p w:rsidR="00E03EDE" w:rsidRPr="00CD5BEE" w:rsidRDefault="00E03EDE" w:rsidP="003E2621">
            <w:pPr>
              <w:jc w:val="both"/>
              <w:rPr>
                <w:rFonts w:cs="Arial"/>
                <w:bCs/>
                <w:sz w:val="22"/>
                <w:lang w:val="es-ES"/>
              </w:rPr>
            </w:pPr>
          </w:p>
          <w:p w:rsidR="00E03EDE" w:rsidRPr="00CD5BEE" w:rsidRDefault="00E03EDE" w:rsidP="003E2621">
            <w:pPr>
              <w:numPr>
                <w:ilvl w:val="0"/>
                <w:numId w:val="4"/>
              </w:numPr>
              <w:jc w:val="both"/>
              <w:rPr>
                <w:rFonts w:cs="Arial"/>
                <w:sz w:val="22"/>
                <w:lang w:val="es-ES"/>
              </w:rPr>
            </w:pPr>
            <w:r w:rsidRPr="00CD5BEE">
              <w:rPr>
                <w:rFonts w:cs="Arial"/>
                <w:sz w:val="22"/>
                <w:lang w:val="es-ES"/>
              </w:rPr>
              <w:t>.</w:t>
            </w:r>
          </w:p>
          <w:p w:rsidR="00E03EDE" w:rsidRPr="00CD01D8" w:rsidRDefault="00E03EDE" w:rsidP="003E2621">
            <w:pPr>
              <w:numPr>
                <w:ilvl w:val="0"/>
                <w:numId w:val="4"/>
              </w:numPr>
              <w:jc w:val="both"/>
              <w:rPr>
                <w:rFonts w:cs="Arial"/>
                <w:sz w:val="22"/>
                <w:lang w:val="es-ES"/>
              </w:rPr>
            </w:pPr>
            <w:r w:rsidRPr="00CD5BEE">
              <w:rPr>
                <w:rFonts w:cs="Arial"/>
                <w:sz w:val="22"/>
                <w:lang w:val="es-ES"/>
              </w:rPr>
              <w:t>.</w:t>
            </w:r>
          </w:p>
          <w:p w:rsidR="00E03EDE" w:rsidRPr="00CD5BEE" w:rsidRDefault="00E03EDE" w:rsidP="003E2621">
            <w:pPr>
              <w:jc w:val="both"/>
              <w:rPr>
                <w:rFonts w:cs="Arial"/>
                <w:bCs/>
                <w:sz w:val="22"/>
                <w:lang w:val="es-ES"/>
              </w:rPr>
            </w:pPr>
          </w:p>
        </w:tc>
      </w:tr>
      <w:tr w:rsidR="00E03EDE" w:rsidRPr="00CD5BEE" w:rsidTr="003A13D5">
        <w:trPr>
          <w:trHeight w:val="228"/>
        </w:trPr>
        <w:tc>
          <w:tcPr>
            <w:tcW w:w="9606" w:type="dxa"/>
            <w:gridSpan w:val="2"/>
            <w:shd w:val="clear" w:color="auto" w:fill="548DD4"/>
          </w:tcPr>
          <w:p w:rsidR="00E03EDE" w:rsidRPr="00CD5BEE" w:rsidRDefault="00E03EDE" w:rsidP="003A13D5">
            <w:pPr>
              <w:rPr>
                <w:rFonts w:cs="Arial"/>
                <w:b/>
                <w:sz w:val="22"/>
                <w:lang w:val="es-ES"/>
              </w:rPr>
            </w:pPr>
            <w:r>
              <w:rPr>
                <w:rFonts w:cs="Arial"/>
                <w:b/>
                <w:bCs/>
                <w:color w:val="FFFFFF"/>
                <w:sz w:val="22"/>
                <w:lang w:val="es-ES"/>
              </w:rPr>
              <w:t>Recursos materiales</w:t>
            </w:r>
          </w:p>
        </w:tc>
      </w:tr>
      <w:tr w:rsidR="00E03EDE" w:rsidRPr="00CD5BEE" w:rsidTr="003A13D5">
        <w:trPr>
          <w:trHeight w:val="705"/>
        </w:trPr>
        <w:tc>
          <w:tcPr>
            <w:tcW w:w="9606" w:type="dxa"/>
            <w:gridSpan w:val="2"/>
          </w:tcPr>
          <w:p w:rsidR="00E03EDE" w:rsidRPr="00CD5BEE" w:rsidRDefault="00E03EDE" w:rsidP="003A13D5">
            <w:pPr>
              <w:jc w:val="both"/>
              <w:rPr>
                <w:rFonts w:cs="Arial"/>
                <w:bCs/>
                <w:sz w:val="22"/>
                <w:lang w:val="es-ES"/>
              </w:rPr>
            </w:pPr>
            <w:r w:rsidRPr="00CD5BEE">
              <w:rPr>
                <w:rFonts w:cs="Arial"/>
                <w:bCs/>
                <w:sz w:val="22"/>
                <w:lang w:val="es-ES"/>
              </w:rPr>
              <w:t xml:space="preserve">Detalle de </w:t>
            </w:r>
            <w:r>
              <w:rPr>
                <w:rFonts w:cs="Arial"/>
                <w:bCs/>
                <w:sz w:val="22"/>
                <w:lang w:val="es-ES"/>
              </w:rPr>
              <w:t>los recursos materiales a disposición del estudiante durante la realización de las prácticas</w:t>
            </w:r>
            <w:r w:rsidRPr="00CD5BEE">
              <w:rPr>
                <w:rFonts w:cs="Arial"/>
                <w:bCs/>
                <w:sz w:val="22"/>
                <w:lang w:val="es-ES"/>
              </w:rPr>
              <w:t>.</w:t>
            </w:r>
          </w:p>
          <w:p w:rsidR="00E03EDE" w:rsidRPr="00CD5BEE" w:rsidRDefault="00E03EDE" w:rsidP="003A13D5">
            <w:pPr>
              <w:jc w:val="both"/>
              <w:rPr>
                <w:rFonts w:cs="Arial"/>
                <w:bCs/>
                <w:sz w:val="22"/>
                <w:lang w:val="es-ES"/>
              </w:rPr>
            </w:pPr>
          </w:p>
          <w:p w:rsidR="00E03EDE" w:rsidRPr="00CD5BEE" w:rsidRDefault="00E03EDE" w:rsidP="003A13D5">
            <w:pPr>
              <w:numPr>
                <w:ilvl w:val="0"/>
                <w:numId w:val="4"/>
              </w:numPr>
              <w:jc w:val="both"/>
              <w:rPr>
                <w:rFonts w:cs="Arial"/>
                <w:sz w:val="22"/>
                <w:lang w:val="es-ES"/>
              </w:rPr>
            </w:pPr>
            <w:r w:rsidRPr="00CD5BEE">
              <w:rPr>
                <w:rFonts w:cs="Arial"/>
                <w:sz w:val="22"/>
                <w:lang w:val="es-ES"/>
              </w:rPr>
              <w:t>.</w:t>
            </w:r>
          </w:p>
          <w:p w:rsidR="00E03EDE" w:rsidRPr="00CD01D8" w:rsidRDefault="00E03EDE" w:rsidP="003A13D5">
            <w:pPr>
              <w:numPr>
                <w:ilvl w:val="0"/>
                <w:numId w:val="4"/>
              </w:numPr>
              <w:jc w:val="both"/>
              <w:rPr>
                <w:rFonts w:cs="Arial"/>
                <w:sz w:val="22"/>
                <w:lang w:val="es-ES"/>
              </w:rPr>
            </w:pPr>
            <w:r w:rsidRPr="00CD5BEE">
              <w:rPr>
                <w:rFonts w:cs="Arial"/>
                <w:sz w:val="22"/>
                <w:lang w:val="es-ES"/>
              </w:rPr>
              <w:t>.</w:t>
            </w:r>
          </w:p>
          <w:p w:rsidR="00E03EDE" w:rsidRPr="00CD5BEE" w:rsidRDefault="00E03EDE" w:rsidP="003A13D5">
            <w:pPr>
              <w:jc w:val="both"/>
              <w:rPr>
                <w:rFonts w:cs="Arial"/>
                <w:bCs/>
                <w:sz w:val="22"/>
                <w:lang w:val="es-ES"/>
              </w:rPr>
            </w:pPr>
          </w:p>
        </w:tc>
      </w:tr>
      <w:tr w:rsidR="00E03EDE" w:rsidRPr="00CD5BEE">
        <w:trPr>
          <w:trHeight w:val="228"/>
        </w:trPr>
        <w:tc>
          <w:tcPr>
            <w:tcW w:w="9606" w:type="dxa"/>
            <w:gridSpan w:val="2"/>
            <w:shd w:val="clear" w:color="auto" w:fill="548DD4"/>
          </w:tcPr>
          <w:p w:rsidR="00E03EDE" w:rsidRPr="00CD5BEE" w:rsidRDefault="00E03EDE" w:rsidP="003E2621">
            <w:pPr>
              <w:rPr>
                <w:rFonts w:cs="Arial"/>
                <w:b/>
                <w:sz w:val="22"/>
                <w:lang w:val="es-ES"/>
              </w:rPr>
            </w:pPr>
            <w:r w:rsidRPr="00CD5BEE">
              <w:rPr>
                <w:rFonts w:cs="Arial"/>
                <w:b/>
                <w:bCs/>
                <w:color w:val="FFFFFF"/>
                <w:sz w:val="22"/>
                <w:lang w:val="es-ES"/>
              </w:rPr>
              <w:t>Resultados</w:t>
            </w:r>
          </w:p>
        </w:tc>
      </w:tr>
      <w:tr w:rsidR="00E03EDE" w:rsidRPr="00CD5BEE">
        <w:trPr>
          <w:trHeight w:val="705"/>
        </w:trPr>
        <w:tc>
          <w:tcPr>
            <w:tcW w:w="9606" w:type="dxa"/>
            <w:gridSpan w:val="2"/>
          </w:tcPr>
          <w:p w:rsidR="00E03EDE" w:rsidRPr="00CD5BEE" w:rsidRDefault="00E03EDE" w:rsidP="003E2621">
            <w:pPr>
              <w:jc w:val="both"/>
              <w:rPr>
                <w:rFonts w:cs="Arial"/>
                <w:bCs/>
                <w:sz w:val="22"/>
                <w:lang w:val="es-ES"/>
              </w:rPr>
            </w:pPr>
            <w:r w:rsidRPr="00CD5BEE">
              <w:rPr>
                <w:rFonts w:cs="Arial"/>
                <w:bCs/>
                <w:sz w:val="22"/>
                <w:lang w:val="es-ES"/>
              </w:rPr>
              <w:t>Detalle de los resultados previstos, de acuerdo con los objetivos planteados y la metodología aplicada en esta tarea.</w:t>
            </w:r>
          </w:p>
          <w:p w:rsidR="00E03EDE" w:rsidRPr="00CD5BEE" w:rsidRDefault="00E03EDE" w:rsidP="003E2621">
            <w:pPr>
              <w:numPr>
                <w:ilvl w:val="0"/>
                <w:numId w:val="4"/>
              </w:numPr>
              <w:jc w:val="both"/>
              <w:rPr>
                <w:rFonts w:cs="Arial"/>
                <w:sz w:val="22"/>
                <w:lang w:val="es-ES"/>
              </w:rPr>
            </w:pPr>
            <w:r w:rsidRPr="00CD5BEE">
              <w:rPr>
                <w:rFonts w:cs="Arial"/>
                <w:sz w:val="22"/>
                <w:lang w:val="es-ES"/>
              </w:rPr>
              <w:t>.</w:t>
            </w:r>
          </w:p>
          <w:p w:rsidR="00E03EDE" w:rsidRPr="00CD01D8" w:rsidRDefault="00E03EDE" w:rsidP="003E2621">
            <w:pPr>
              <w:numPr>
                <w:ilvl w:val="0"/>
                <w:numId w:val="4"/>
              </w:numPr>
              <w:jc w:val="both"/>
              <w:rPr>
                <w:rFonts w:cs="Arial"/>
                <w:sz w:val="22"/>
                <w:lang w:val="es-ES"/>
              </w:rPr>
            </w:pPr>
            <w:r w:rsidRPr="00CD5BEE">
              <w:rPr>
                <w:rFonts w:cs="Arial"/>
                <w:sz w:val="22"/>
                <w:lang w:val="es-ES"/>
              </w:rPr>
              <w:t>.</w:t>
            </w:r>
          </w:p>
          <w:p w:rsidR="00E03EDE" w:rsidRPr="00CD5BEE" w:rsidRDefault="00E03EDE" w:rsidP="003E2621">
            <w:pPr>
              <w:jc w:val="both"/>
              <w:rPr>
                <w:rFonts w:cs="Arial"/>
                <w:bCs/>
                <w:sz w:val="22"/>
                <w:lang w:val="es-ES"/>
              </w:rPr>
            </w:pPr>
          </w:p>
        </w:tc>
      </w:tr>
      <w:tr w:rsidR="00E03EDE" w:rsidRPr="00CD5BEE">
        <w:trPr>
          <w:trHeight w:val="228"/>
        </w:trPr>
        <w:tc>
          <w:tcPr>
            <w:tcW w:w="9606" w:type="dxa"/>
            <w:gridSpan w:val="2"/>
            <w:shd w:val="clear" w:color="auto" w:fill="548DD4"/>
          </w:tcPr>
          <w:p w:rsidR="00E03EDE" w:rsidRPr="00CD5BEE" w:rsidRDefault="00E03EDE" w:rsidP="003E2621">
            <w:pPr>
              <w:rPr>
                <w:rFonts w:cs="Arial"/>
                <w:b/>
                <w:sz w:val="22"/>
                <w:lang w:val="es-ES"/>
              </w:rPr>
            </w:pPr>
            <w:r>
              <w:rPr>
                <w:rFonts w:cs="Arial"/>
                <w:b/>
                <w:bCs/>
                <w:color w:val="FFFFFF"/>
                <w:sz w:val="22"/>
                <w:lang w:val="es-ES"/>
              </w:rPr>
              <w:t>Mecanismos de valoración de resultados</w:t>
            </w:r>
          </w:p>
        </w:tc>
      </w:tr>
      <w:tr w:rsidR="00E03EDE" w:rsidRPr="00CD5BEE">
        <w:trPr>
          <w:trHeight w:val="705"/>
        </w:trPr>
        <w:tc>
          <w:tcPr>
            <w:tcW w:w="9606" w:type="dxa"/>
            <w:gridSpan w:val="2"/>
          </w:tcPr>
          <w:p w:rsidR="00E03EDE" w:rsidRPr="00CD5BEE" w:rsidRDefault="00E03EDE" w:rsidP="003E2621">
            <w:pPr>
              <w:jc w:val="both"/>
              <w:rPr>
                <w:rFonts w:cs="Arial"/>
                <w:bCs/>
                <w:sz w:val="22"/>
                <w:lang w:val="es-ES"/>
              </w:rPr>
            </w:pPr>
            <w:r w:rsidRPr="00CD5BEE">
              <w:rPr>
                <w:rFonts w:cs="Arial"/>
                <w:bCs/>
                <w:sz w:val="22"/>
                <w:lang w:val="es-ES"/>
              </w:rPr>
              <w:t xml:space="preserve">Detalle de </w:t>
            </w:r>
            <w:r>
              <w:rPr>
                <w:rFonts w:cs="Arial"/>
                <w:bCs/>
                <w:sz w:val="22"/>
                <w:lang w:val="es-ES"/>
              </w:rPr>
              <w:t>los mecanismos de valoración de asunción de competencias por parte del alumno</w:t>
            </w:r>
            <w:r w:rsidRPr="00CD5BEE">
              <w:rPr>
                <w:rFonts w:cs="Arial"/>
                <w:bCs/>
                <w:sz w:val="22"/>
                <w:lang w:val="es-ES"/>
              </w:rPr>
              <w:t>.</w:t>
            </w:r>
          </w:p>
          <w:p w:rsidR="00E03EDE" w:rsidRPr="00CD5BEE" w:rsidRDefault="00E03EDE" w:rsidP="003E2621">
            <w:pPr>
              <w:numPr>
                <w:ilvl w:val="0"/>
                <w:numId w:val="4"/>
              </w:numPr>
              <w:jc w:val="both"/>
              <w:rPr>
                <w:rFonts w:cs="Arial"/>
                <w:sz w:val="22"/>
                <w:lang w:val="es-ES"/>
              </w:rPr>
            </w:pPr>
            <w:r w:rsidRPr="00CD5BEE">
              <w:rPr>
                <w:rFonts w:cs="Arial"/>
                <w:sz w:val="22"/>
                <w:lang w:val="es-ES"/>
              </w:rPr>
              <w:t>.</w:t>
            </w:r>
          </w:p>
          <w:p w:rsidR="00E03EDE" w:rsidRPr="00CD01D8" w:rsidRDefault="00E03EDE" w:rsidP="003E2621">
            <w:pPr>
              <w:numPr>
                <w:ilvl w:val="0"/>
                <w:numId w:val="4"/>
              </w:numPr>
              <w:jc w:val="both"/>
              <w:rPr>
                <w:rFonts w:cs="Arial"/>
                <w:sz w:val="22"/>
                <w:lang w:val="es-ES"/>
              </w:rPr>
            </w:pPr>
            <w:r w:rsidRPr="00CD5BEE">
              <w:rPr>
                <w:rFonts w:cs="Arial"/>
                <w:sz w:val="22"/>
                <w:lang w:val="es-ES"/>
              </w:rPr>
              <w:t>.</w:t>
            </w:r>
          </w:p>
          <w:p w:rsidR="00E03EDE" w:rsidRPr="00CD5BEE" w:rsidRDefault="00E03EDE" w:rsidP="003E2621">
            <w:pPr>
              <w:jc w:val="both"/>
              <w:rPr>
                <w:rFonts w:cs="Arial"/>
                <w:bCs/>
                <w:sz w:val="22"/>
                <w:lang w:val="es-ES"/>
              </w:rPr>
            </w:pPr>
          </w:p>
        </w:tc>
      </w:tr>
    </w:tbl>
    <w:p w:rsidR="00E03EDE" w:rsidRDefault="00E03EDE" w:rsidP="001718CA">
      <w:pPr>
        <w:ind w:left="360"/>
        <w:rPr>
          <w:sz w:val="22"/>
          <w:lang w:val="es-ES"/>
        </w:rPr>
      </w:pPr>
    </w:p>
    <w:p w:rsidR="00E03EDE" w:rsidRDefault="00E03EDE" w:rsidP="001718CA">
      <w:pPr>
        <w:ind w:left="360"/>
        <w:rPr>
          <w:sz w:val="22"/>
          <w:lang w:val="es-ES"/>
        </w:rPr>
      </w:pPr>
    </w:p>
    <w:p w:rsidR="003E59E6" w:rsidRDefault="003E59E6" w:rsidP="001718CA">
      <w:pPr>
        <w:ind w:left="360"/>
        <w:rPr>
          <w:sz w:val="22"/>
          <w:lang w:val="es-ES"/>
        </w:rPr>
      </w:pPr>
    </w:p>
    <w:p w:rsidR="003E59E6" w:rsidRDefault="003E59E6" w:rsidP="001718CA">
      <w:pPr>
        <w:ind w:left="360"/>
        <w:rPr>
          <w:sz w:val="22"/>
          <w:lang w:val="es-ES"/>
        </w:rPr>
      </w:pPr>
    </w:p>
    <w:p w:rsidR="003E59E6" w:rsidRDefault="003E59E6" w:rsidP="001718CA">
      <w:pPr>
        <w:ind w:left="360"/>
        <w:rPr>
          <w:sz w:val="22"/>
          <w:lang w:val="es-ES"/>
        </w:rPr>
      </w:pPr>
    </w:p>
    <w:p w:rsidR="003E59E6" w:rsidRDefault="003E59E6" w:rsidP="001718CA">
      <w:pPr>
        <w:ind w:left="360"/>
        <w:rPr>
          <w:sz w:val="22"/>
          <w:lang w:val="es-ES"/>
        </w:rPr>
      </w:pPr>
    </w:p>
    <w:p w:rsidR="003E59E6" w:rsidRDefault="003E59E6" w:rsidP="001718CA">
      <w:pPr>
        <w:ind w:left="360"/>
        <w:rPr>
          <w:sz w:val="22"/>
          <w:lang w:val="es-ES"/>
        </w:rPr>
      </w:pPr>
    </w:p>
    <w:p w:rsidR="003E59E6" w:rsidRDefault="003E59E6" w:rsidP="001718CA">
      <w:pPr>
        <w:ind w:left="360"/>
        <w:rPr>
          <w:sz w:val="22"/>
          <w:lang w:val="es-ES"/>
        </w:rPr>
      </w:pPr>
    </w:p>
    <w:p w:rsidR="003E59E6" w:rsidRDefault="003E59E6" w:rsidP="001718CA">
      <w:pPr>
        <w:ind w:left="360"/>
        <w:rPr>
          <w:sz w:val="22"/>
          <w:lang w:val="es-ES"/>
        </w:rPr>
      </w:pPr>
    </w:p>
    <w:tbl>
      <w:tblPr>
        <w:tblW w:w="9606"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000"/>
      </w:tblPr>
      <w:tblGrid>
        <w:gridCol w:w="2802"/>
        <w:gridCol w:w="6804"/>
      </w:tblGrid>
      <w:tr w:rsidR="00E03EDE" w:rsidRPr="00CD5BEE" w:rsidTr="005E3CFA">
        <w:trPr>
          <w:trHeight w:val="204"/>
        </w:trPr>
        <w:tc>
          <w:tcPr>
            <w:tcW w:w="2802" w:type="dxa"/>
            <w:shd w:val="clear" w:color="auto" w:fill="548DD4"/>
          </w:tcPr>
          <w:p w:rsidR="00E03EDE" w:rsidRPr="00CD5BEE" w:rsidRDefault="00E03EDE" w:rsidP="005E3CFA">
            <w:pPr>
              <w:rPr>
                <w:rFonts w:cs="Arial"/>
                <w:b/>
                <w:bCs/>
                <w:color w:val="FFFFFF"/>
                <w:sz w:val="22"/>
                <w:lang w:val="es-ES"/>
              </w:rPr>
            </w:pPr>
            <w:r>
              <w:rPr>
                <w:rFonts w:cs="Arial"/>
                <w:b/>
                <w:bCs/>
                <w:color w:val="FFFFFF"/>
                <w:sz w:val="22"/>
                <w:lang w:val="es-ES"/>
              </w:rPr>
              <w:t>Código establecimiento/s</w:t>
            </w:r>
          </w:p>
        </w:tc>
        <w:tc>
          <w:tcPr>
            <w:tcW w:w="6804" w:type="dxa"/>
          </w:tcPr>
          <w:p w:rsidR="00E03EDE" w:rsidRPr="00CD5BEE" w:rsidRDefault="00E03EDE" w:rsidP="003E2621">
            <w:pPr>
              <w:rPr>
                <w:rFonts w:cs="Arial"/>
                <w:b/>
                <w:sz w:val="22"/>
                <w:lang w:val="es-ES"/>
              </w:rPr>
            </w:pPr>
          </w:p>
        </w:tc>
      </w:tr>
      <w:tr w:rsidR="00E03EDE" w:rsidRPr="00CD5BEE" w:rsidTr="005E3CFA">
        <w:trPr>
          <w:trHeight w:val="204"/>
        </w:trPr>
        <w:tc>
          <w:tcPr>
            <w:tcW w:w="2802" w:type="dxa"/>
            <w:shd w:val="clear" w:color="auto" w:fill="548DD4"/>
          </w:tcPr>
          <w:p w:rsidR="00E03EDE" w:rsidRPr="00CD5BEE" w:rsidRDefault="00E03EDE" w:rsidP="003E2621">
            <w:pPr>
              <w:rPr>
                <w:rFonts w:cs="Arial"/>
                <w:b/>
                <w:bCs/>
                <w:color w:val="FFFFFF"/>
                <w:sz w:val="22"/>
                <w:lang w:val="es-ES"/>
              </w:rPr>
            </w:pPr>
            <w:r>
              <w:rPr>
                <w:rFonts w:cs="Arial"/>
                <w:b/>
                <w:bCs/>
                <w:color w:val="FFFFFF"/>
                <w:sz w:val="22"/>
                <w:lang w:val="es-ES"/>
              </w:rPr>
              <w:t>Área 5</w:t>
            </w:r>
          </w:p>
        </w:tc>
        <w:tc>
          <w:tcPr>
            <w:tcW w:w="6804" w:type="dxa"/>
          </w:tcPr>
          <w:p w:rsidR="00E03EDE" w:rsidRPr="00CD5BEE" w:rsidRDefault="00765B48" w:rsidP="00765B48">
            <w:pPr>
              <w:rPr>
                <w:rFonts w:cs="Arial"/>
                <w:b/>
                <w:sz w:val="22"/>
                <w:lang w:val="es-ES"/>
              </w:rPr>
            </w:pPr>
            <w:r>
              <w:rPr>
                <w:rFonts w:cs="Arial"/>
                <w:b/>
                <w:sz w:val="22"/>
                <w:lang w:val="es-ES"/>
              </w:rPr>
              <w:t>Prácticas de adaptación de gafas</w:t>
            </w:r>
          </w:p>
        </w:tc>
      </w:tr>
      <w:tr w:rsidR="00E03EDE" w:rsidRPr="00CD5BEE" w:rsidTr="005E3CFA">
        <w:trPr>
          <w:cantSplit/>
        </w:trPr>
        <w:tc>
          <w:tcPr>
            <w:tcW w:w="2802" w:type="dxa"/>
            <w:shd w:val="clear" w:color="auto" w:fill="548DD4"/>
          </w:tcPr>
          <w:p w:rsidR="00E03EDE" w:rsidRPr="00CD5BEE" w:rsidRDefault="00E03EDE" w:rsidP="003E2621">
            <w:pPr>
              <w:rPr>
                <w:rFonts w:cs="Arial"/>
                <w:color w:val="FFFFFF"/>
                <w:sz w:val="22"/>
                <w:lang w:val="es-ES"/>
              </w:rPr>
            </w:pPr>
            <w:r w:rsidRPr="00CD5BEE">
              <w:rPr>
                <w:rFonts w:cs="Arial"/>
                <w:b/>
                <w:bCs/>
                <w:color w:val="FFFFFF"/>
                <w:sz w:val="22"/>
                <w:lang w:val="es-ES"/>
              </w:rPr>
              <w:t>Duración</w:t>
            </w:r>
          </w:p>
        </w:tc>
        <w:tc>
          <w:tcPr>
            <w:tcW w:w="6804" w:type="dxa"/>
          </w:tcPr>
          <w:p w:rsidR="00E03EDE" w:rsidRPr="00CD5BEE" w:rsidRDefault="00E03EDE" w:rsidP="003E2621">
            <w:pPr>
              <w:rPr>
                <w:rFonts w:cs="Arial"/>
                <w:sz w:val="22"/>
                <w:lang w:val="es-ES"/>
              </w:rPr>
            </w:pPr>
          </w:p>
        </w:tc>
      </w:tr>
      <w:tr w:rsidR="00E03EDE" w:rsidRPr="00CD5BEE">
        <w:trPr>
          <w:trHeight w:val="228"/>
        </w:trPr>
        <w:tc>
          <w:tcPr>
            <w:tcW w:w="9606" w:type="dxa"/>
            <w:gridSpan w:val="2"/>
            <w:shd w:val="clear" w:color="auto" w:fill="548DD4"/>
          </w:tcPr>
          <w:p w:rsidR="00E03EDE" w:rsidRPr="00CD5BEE" w:rsidRDefault="00E03EDE" w:rsidP="003E2621">
            <w:pPr>
              <w:rPr>
                <w:rFonts w:cs="Arial"/>
                <w:b/>
                <w:sz w:val="22"/>
                <w:lang w:val="es-ES"/>
              </w:rPr>
            </w:pPr>
            <w:r w:rsidRPr="00CD5BEE">
              <w:rPr>
                <w:rFonts w:cs="Arial"/>
                <w:b/>
                <w:bCs/>
                <w:color w:val="FFFFFF"/>
                <w:sz w:val="22"/>
                <w:lang w:val="es-ES"/>
              </w:rPr>
              <w:t>Objetivos</w:t>
            </w:r>
          </w:p>
        </w:tc>
      </w:tr>
      <w:tr w:rsidR="00E03EDE" w:rsidRPr="00CD5BEE">
        <w:trPr>
          <w:trHeight w:val="705"/>
        </w:trPr>
        <w:tc>
          <w:tcPr>
            <w:tcW w:w="9606" w:type="dxa"/>
            <w:gridSpan w:val="2"/>
          </w:tcPr>
          <w:p w:rsidR="00E03EDE" w:rsidRPr="00CD5BEE" w:rsidRDefault="00E03EDE" w:rsidP="003E2621">
            <w:pPr>
              <w:jc w:val="both"/>
              <w:rPr>
                <w:rFonts w:cs="Arial"/>
                <w:bCs/>
                <w:sz w:val="22"/>
                <w:lang w:val="es-ES"/>
              </w:rPr>
            </w:pPr>
          </w:p>
          <w:p w:rsidR="00E03EDE" w:rsidRPr="00CD5BEE" w:rsidRDefault="00E03EDE" w:rsidP="003E2621">
            <w:pPr>
              <w:numPr>
                <w:ilvl w:val="0"/>
                <w:numId w:val="4"/>
              </w:numPr>
              <w:jc w:val="both"/>
              <w:rPr>
                <w:rFonts w:cs="Arial"/>
                <w:sz w:val="22"/>
                <w:lang w:val="es-ES"/>
              </w:rPr>
            </w:pPr>
            <w:r w:rsidRPr="00CD5BEE">
              <w:rPr>
                <w:rFonts w:cs="Arial"/>
                <w:sz w:val="22"/>
                <w:lang w:val="es-ES"/>
              </w:rPr>
              <w:t>.</w:t>
            </w:r>
          </w:p>
          <w:p w:rsidR="00E03EDE" w:rsidRPr="00CD01D8" w:rsidRDefault="00E03EDE" w:rsidP="003E2621">
            <w:pPr>
              <w:numPr>
                <w:ilvl w:val="0"/>
                <w:numId w:val="4"/>
              </w:numPr>
              <w:jc w:val="both"/>
              <w:rPr>
                <w:rFonts w:cs="Arial"/>
                <w:sz w:val="22"/>
                <w:lang w:val="es-ES"/>
              </w:rPr>
            </w:pPr>
            <w:r w:rsidRPr="00CD5BEE">
              <w:rPr>
                <w:rFonts w:cs="Arial"/>
                <w:sz w:val="22"/>
                <w:lang w:val="es-ES"/>
              </w:rPr>
              <w:t>.</w:t>
            </w:r>
          </w:p>
          <w:p w:rsidR="00E03EDE" w:rsidRPr="00CD5BEE" w:rsidRDefault="00E03EDE" w:rsidP="003E2621">
            <w:pPr>
              <w:jc w:val="both"/>
              <w:rPr>
                <w:rFonts w:cs="Arial"/>
                <w:bCs/>
                <w:sz w:val="22"/>
                <w:lang w:val="es-ES"/>
              </w:rPr>
            </w:pPr>
          </w:p>
        </w:tc>
      </w:tr>
      <w:tr w:rsidR="00E03EDE" w:rsidRPr="00CD5BEE">
        <w:trPr>
          <w:trHeight w:val="228"/>
        </w:trPr>
        <w:tc>
          <w:tcPr>
            <w:tcW w:w="9606" w:type="dxa"/>
            <w:gridSpan w:val="2"/>
            <w:shd w:val="clear" w:color="auto" w:fill="548DD4"/>
          </w:tcPr>
          <w:p w:rsidR="00E03EDE" w:rsidRPr="00CD5BEE" w:rsidRDefault="00E03EDE" w:rsidP="003E2621">
            <w:pPr>
              <w:rPr>
                <w:rFonts w:cs="Arial"/>
                <w:b/>
                <w:sz w:val="22"/>
                <w:lang w:val="es-ES"/>
              </w:rPr>
            </w:pPr>
            <w:r w:rsidRPr="00CD5BEE">
              <w:rPr>
                <w:rFonts w:cs="Arial"/>
                <w:b/>
                <w:bCs/>
                <w:color w:val="FFFFFF"/>
                <w:sz w:val="22"/>
                <w:lang w:val="es-ES"/>
              </w:rPr>
              <w:t>Metodología</w:t>
            </w:r>
          </w:p>
        </w:tc>
      </w:tr>
      <w:tr w:rsidR="00E03EDE" w:rsidRPr="00CD5BEE">
        <w:trPr>
          <w:trHeight w:val="705"/>
        </w:trPr>
        <w:tc>
          <w:tcPr>
            <w:tcW w:w="9606" w:type="dxa"/>
            <w:gridSpan w:val="2"/>
          </w:tcPr>
          <w:p w:rsidR="00E03EDE" w:rsidRPr="00CD5BEE" w:rsidRDefault="00E03EDE" w:rsidP="003E2621">
            <w:pPr>
              <w:jc w:val="both"/>
              <w:rPr>
                <w:rFonts w:cs="Arial"/>
                <w:bCs/>
                <w:sz w:val="22"/>
                <w:lang w:val="es-ES"/>
              </w:rPr>
            </w:pPr>
            <w:r w:rsidRPr="00CD5BEE">
              <w:rPr>
                <w:rFonts w:cs="Arial"/>
                <w:bCs/>
                <w:sz w:val="22"/>
                <w:lang w:val="es-ES"/>
              </w:rPr>
              <w:t>Detalle de la metodología que se prevé emplear para conseguir los objetivos propuestos.</w:t>
            </w:r>
          </w:p>
          <w:p w:rsidR="00E03EDE" w:rsidRPr="00CD5BEE" w:rsidRDefault="00E03EDE" w:rsidP="003E2621">
            <w:pPr>
              <w:jc w:val="both"/>
              <w:rPr>
                <w:rFonts w:cs="Arial"/>
                <w:bCs/>
                <w:sz w:val="22"/>
                <w:lang w:val="es-ES"/>
              </w:rPr>
            </w:pPr>
          </w:p>
          <w:p w:rsidR="00E03EDE" w:rsidRPr="00CD5BEE" w:rsidRDefault="00E03EDE" w:rsidP="003E2621">
            <w:pPr>
              <w:numPr>
                <w:ilvl w:val="0"/>
                <w:numId w:val="4"/>
              </w:numPr>
              <w:jc w:val="both"/>
              <w:rPr>
                <w:rFonts w:cs="Arial"/>
                <w:sz w:val="22"/>
                <w:lang w:val="es-ES"/>
              </w:rPr>
            </w:pPr>
            <w:r w:rsidRPr="00CD5BEE">
              <w:rPr>
                <w:rFonts w:cs="Arial"/>
                <w:sz w:val="22"/>
                <w:lang w:val="es-ES"/>
              </w:rPr>
              <w:t>.</w:t>
            </w:r>
          </w:p>
          <w:p w:rsidR="00E03EDE" w:rsidRPr="00CD01D8" w:rsidRDefault="00E03EDE" w:rsidP="003E2621">
            <w:pPr>
              <w:numPr>
                <w:ilvl w:val="0"/>
                <w:numId w:val="4"/>
              </w:numPr>
              <w:jc w:val="both"/>
              <w:rPr>
                <w:rFonts w:cs="Arial"/>
                <w:sz w:val="22"/>
                <w:lang w:val="es-ES"/>
              </w:rPr>
            </w:pPr>
            <w:r w:rsidRPr="00CD5BEE">
              <w:rPr>
                <w:rFonts w:cs="Arial"/>
                <w:sz w:val="22"/>
                <w:lang w:val="es-ES"/>
              </w:rPr>
              <w:t>.</w:t>
            </w:r>
          </w:p>
          <w:p w:rsidR="00E03EDE" w:rsidRPr="00CD5BEE" w:rsidRDefault="00E03EDE" w:rsidP="003E2621">
            <w:pPr>
              <w:jc w:val="both"/>
              <w:rPr>
                <w:rFonts w:cs="Arial"/>
                <w:bCs/>
                <w:sz w:val="22"/>
                <w:lang w:val="es-ES"/>
              </w:rPr>
            </w:pPr>
          </w:p>
        </w:tc>
      </w:tr>
      <w:tr w:rsidR="00E03EDE" w:rsidRPr="00CD5BEE" w:rsidTr="003A13D5">
        <w:trPr>
          <w:trHeight w:val="228"/>
        </w:trPr>
        <w:tc>
          <w:tcPr>
            <w:tcW w:w="9606" w:type="dxa"/>
            <w:gridSpan w:val="2"/>
            <w:shd w:val="clear" w:color="auto" w:fill="548DD4"/>
          </w:tcPr>
          <w:p w:rsidR="00E03EDE" w:rsidRPr="00CD5BEE" w:rsidRDefault="00E03EDE" w:rsidP="003A13D5">
            <w:pPr>
              <w:rPr>
                <w:rFonts w:cs="Arial"/>
                <w:b/>
                <w:sz w:val="22"/>
                <w:lang w:val="es-ES"/>
              </w:rPr>
            </w:pPr>
            <w:r>
              <w:rPr>
                <w:rFonts w:cs="Arial"/>
                <w:b/>
                <w:bCs/>
                <w:color w:val="FFFFFF"/>
                <w:sz w:val="22"/>
                <w:lang w:val="es-ES"/>
              </w:rPr>
              <w:t>Recursos materiales</w:t>
            </w:r>
          </w:p>
        </w:tc>
      </w:tr>
      <w:tr w:rsidR="00E03EDE" w:rsidRPr="00CD5BEE" w:rsidTr="003A13D5">
        <w:trPr>
          <w:trHeight w:val="705"/>
        </w:trPr>
        <w:tc>
          <w:tcPr>
            <w:tcW w:w="9606" w:type="dxa"/>
            <w:gridSpan w:val="2"/>
          </w:tcPr>
          <w:p w:rsidR="00E03EDE" w:rsidRPr="00CD5BEE" w:rsidRDefault="00E03EDE" w:rsidP="003A13D5">
            <w:pPr>
              <w:jc w:val="both"/>
              <w:rPr>
                <w:rFonts w:cs="Arial"/>
                <w:bCs/>
                <w:sz w:val="22"/>
                <w:lang w:val="es-ES"/>
              </w:rPr>
            </w:pPr>
            <w:r w:rsidRPr="00CD5BEE">
              <w:rPr>
                <w:rFonts w:cs="Arial"/>
                <w:bCs/>
                <w:sz w:val="22"/>
                <w:lang w:val="es-ES"/>
              </w:rPr>
              <w:t xml:space="preserve">Detalle de </w:t>
            </w:r>
            <w:r>
              <w:rPr>
                <w:rFonts w:cs="Arial"/>
                <w:bCs/>
                <w:sz w:val="22"/>
                <w:lang w:val="es-ES"/>
              </w:rPr>
              <w:t>los recursos materiales a disposición del estudiante durante la realización de las prácticas</w:t>
            </w:r>
            <w:r w:rsidRPr="00CD5BEE">
              <w:rPr>
                <w:rFonts w:cs="Arial"/>
                <w:bCs/>
                <w:sz w:val="22"/>
                <w:lang w:val="es-ES"/>
              </w:rPr>
              <w:t>.</w:t>
            </w:r>
          </w:p>
          <w:p w:rsidR="00E03EDE" w:rsidRPr="00CD5BEE" w:rsidRDefault="00E03EDE" w:rsidP="003A13D5">
            <w:pPr>
              <w:jc w:val="both"/>
              <w:rPr>
                <w:rFonts w:cs="Arial"/>
                <w:bCs/>
                <w:sz w:val="22"/>
                <w:lang w:val="es-ES"/>
              </w:rPr>
            </w:pPr>
          </w:p>
          <w:p w:rsidR="00E03EDE" w:rsidRPr="00CD5BEE" w:rsidRDefault="00E03EDE" w:rsidP="003A13D5">
            <w:pPr>
              <w:numPr>
                <w:ilvl w:val="0"/>
                <w:numId w:val="4"/>
              </w:numPr>
              <w:jc w:val="both"/>
              <w:rPr>
                <w:rFonts w:cs="Arial"/>
                <w:sz w:val="22"/>
                <w:lang w:val="es-ES"/>
              </w:rPr>
            </w:pPr>
            <w:r w:rsidRPr="00CD5BEE">
              <w:rPr>
                <w:rFonts w:cs="Arial"/>
                <w:sz w:val="22"/>
                <w:lang w:val="es-ES"/>
              </w:rPr>
              <w:t>.</w:t>
            </w:r>
          </w:p>
          <w:p w:rsidR="00E03EDE" w:rsidRPr="00CD01D8" w:rsidRDefault="00E03EDE" w:rsidP="003A13D5">
            <w:pPr>
              <w:numPr>
                <w:ilvl w:val="0"/>
                <w:numId w:val="4"/>
              </w:numPr>
              <w:jc w:val="both"/>
              <w:rPr>
                <w:rFonts w:cs="Arial"/>
                <w:sz w:val="22"/>
                <w:lang w:val="es-ES"/>
              </w:rPr>
            </w:pPr>
            <w:r w:rsidRPr="00CD5BEE">
              <w:rPr>
                <w:rFonts w:cs="Arial"/>
                <w:sz w:val="22"/>
                <w:lang w:val="es-ES"/>
              </w:rPr>
              <w:t>.</w:t>
            </w:r>
          </w:p>
          <w:p w:rsidR="00E03EDE" w:rsidRPr="00CD5BEE" w:rsidRDefault="00E03EDE" w:rsidP="003A13D5">
            <w:pPr>
              <w:jc w:val="both"/>
              <w:rPr>
                <w:rFonts w:cs="Arial"/>
                <w:bCs/>
                <w:sz w:val="22"/>
                <w:lang w:val="es-ES"/>
              </w:rPr>
            </w:pPr>
          </w:p>
        </w:tc>
      </w:tr>
      <w:tr w:rsidR="00E03EDE" w:rsidRPr="00CD5BEE">
        <w:trPr>
          <w:trHeight w:val="228"/>
        </w:trPr>
        <w:tc>
          <w:tcPr>
            <w:tcW w:w="9606" w:type="dxa"/>
            <w:gridSpan w:val="2"/>
            <w:shd w:val="clear" w:color="auto" w:fill="548DD4"/>
          </w:tcPr>
          <w:p w:rsidR="00E03EDE" w:rsidRPr="00CD5BEE" w:rsidRDefault="00E03EDE" w:rsidP="003E2621">
            <w:pPr>
              <w:rPr>
                <w:rFonts w:cs="Arial"/>
                <w:b/>
                <w:sz w:val="22"/>
                <w:lang w:val="es-ES"/>
              </w:rPr>
            </w:pPr>
            <w:r w:rsidRPr="00CD5BEE">
              <w:rPr>
                <w:rFonts w:cs="Arial"/>
                <w:b/>
                <w:bCs/>
                <w:color w:val="FFFFFF"/>
                <w:sz w:val="22"/>
                <w:lang w:val="es-ES"/>
              </w:rPr>
              <w:t>Resultados</w:t>
            </w:r>
          </w:p>
        </w:tc>
      </w:tr>
      <w:tr w:rsidR="00E03EDE" w:rsidRPr="00CD5BEE">
        <w:trPr>
          <w:trHeight w:val="705"/>
        </w:trPr>
        <w:tc>
          <w:tcPr>
            <w:tcW w:w="9606" w:type="dxa"/>
            <w:gridSpan w:val="2"/>
          </w:tcPr>
          <w:p w:rsidR="00E03EDE" w:rsidRPr="00CD5BEE" w:rsidRDefault="00E03EDE" w:rsidP="003E2621">
            <w:pPr>
              <w:jc w:val="both"/>
              <w:rPr>
                <w:rFonts w:cs="Arial"/>
                <w:bCs/>
                <w:sz w:val="22"/>
                <w:lang w:val="es-ES"/>
              </w:rPr>
            </w:pPr>
            <w:r w:rsidRPr="00CD5BEE">
              <w:rPr>
                <w:rFonts w:cs="Arial"/>
                <w:bCs/>
                <w:sz w:val="22"/>
                <w:lang w:val="es-ES"/>
              </w:rPr>
              <w:t>Detalle de los resultados previstos, de acuerdo con los objetivos planteados y la metodología aplicada en esta tarea.</w:t>
            </w:r>
          </w:p>
          <w:p w:rsidR="00E03EDE" w:rsidRPr="00CD5BEE" w:rsidRDefault="00E03EDE" w:rsidP="003E2621">
            <w:pPr>
              <w:numPr>
                <w:ilvl w:val="0"/>
                <w:numId w:val="4"/>
              </w:numPr>
              <w:jc w:val="both"/>
              <w:rPr>
                <w:rFonts w:cs="Arial"/>
                <w:sz w:val="22"/>
                <w:lang w:val="es-ES"/>
              </w:rPr>
            </w:pPr>
            <w:r w:rsidRPr="00CD5BEE">
              <w:rPr>
                <w:rFonts w:cs="Arial"/>
                <w:sz w:val="22"/>
                <w:lang w:val="es-ES"/>
              </w:rPr>
              <w:t>.</w:t>
            </w:r>
          </w:p>
          <w:p w:rsidR="00E03EDE" w:rsidRPr="00CD01D8" w:rsidRDefault="00E03EDE" w:rsidP="003E2621">
            <w:pPr>
              <w:numPr>
                <w:ilvl w:val="0"/>
                <w:numId w:val="4"/>
              </w:numPr>
              <w:jc w:val="both"/>
              <w:rPr>
                <w:rFonts w:cs="Arial"/>
                <w:sz w:val="22"/>
                <w:lang w:val="es-ES"/>
              </w:rPr>
            </w:pPr>
            <w:r w:rsidRPr="00CD5BEE">
              <w:rPr>
                <w:rFonts w:cs="Arial"/>
                <w:sz w:val="22"/>
                <w:lang w:val="es-ES"/>
              </w:rPr>
              <w:t>.</w:t>
            </w:r>
          </w:p>
          <w:p w:rsidR="00E03EDE" w:rsidRPr="00CD5BEE" w:rsidRDefault="00E03EDE" w:rsidP="003E2621">
            <w:pPr>
              <w:jc w:val="both"/>
              <w:rPr>
                <w:rFonts w:cs="Arial"/>
                <w:bCs/>
                <w:sz w:val="22"/>
                <w:lang w:val="es-ES"/>
              </w:rPr>
            </w:pPr>
          </w:p>
        </w:tc>
      </w:tr>
      <w:tr w:rsidR="00E03EDE" w:rsidRPr="00CD5BEE">
        <w:trPr>
          <w:trHeight w:val="228"/>
        </w:trPr>
        <w:tc>
          <w:tcPr>
            <w:tcW w:w="9606" w:type="dxa"/>
            <w:gridSpan w:val="2"/>
            <w:shd w:val="clear" w:color="auto" w:fill="548DD4"/>
          </w:tcPr>
          <w:p w:rsidR="00E03EDE" w:rsidRPr="00CD5BEE" w:rsidRDefault="00E03EDE" w:rsidP="003E2621">
            <w:pPr>
              <w:rPr>
                <w:rFonts w:cs="Arial"/>
                <w:b/>
                <w:sz w:val="22"/>
                <w:lang w:val="es-ES"/>
              </w:rPr>
            </w:pPr>
            <w:r>
              <w:rPr>
                <w:rFonts w:cs="Arial"/>
                <w:b/>
                <w:bCs/>
                <w:color w:val="FFFFFF"/>
                <w:sz w:val="22"/>
                <w:lang w:val="es-ES"/>
              </w:rPr>
              <w:t>Mecanismos de valoración de resultados</w:t>
            </w:r>
          </w:p>
        </w:tc>
      </w:tr>
      <w:tr w:rsidR="00E03EDE" w:rsidRPr="00CD5BEE">
        <w:trPr>
          <w:trHeight w:val="705"/>
        </w:trPr>
        <w:tc>
          <w:tcPr>
            <w:tcW w:w="9606" w:type="dxa"/>
            <w:gridSpan w:val="2"/>
          </w:tcPr>
          <w:p w:rsidR="00E03EDE" w:rsidRPr="00CD5BEE" w:rsidRDefault="00E03EDE" w:rsidP="003E2621">
            <w:pPr>
              <w:jc w:val="both"/>
              <w:rPr>
                <w:rFonts w:cs="Arial"/>
                <w:bCs/>
                <w:sz w:val="22"/>
                <w:lang w:val="es-ES"/>
              </w:rPr>
            </w:pPr>
            <w:r w:rsidRPr="00CD5BEE">
              <w:rPr>
                <w:rFonts w:cs="Arial"/>
                <w:bCs/>
                <w:sz w:val="22"/>
                <w:lang w:val="es-ES"/>
              </w:rPr>
              <w:t xml:space="preserve">Detalle de </w:t>
            </w:r>
            <w:r>
              <w:rPr>
                <w:rFonts w:cs="Arial"/>
                <w:bCs/>
                <w:sz w:val="22"/>
                <w:lang w:val="es-ES"/>
              </w:rPr>
              <w:t>los mecanismos de valoración de asunción de competencias por parte del alumno</w:t>
            </w:r>
            <w:r w:rsidRPr="00CD5BEE">
              <w:rPr>
                <w:rFonts w:cs="Arial"/>
                <w:bCs/>
                <w:sz w:val="22"/>
                <w:lang w:val="es-ES"/>
              </w:rPr>
              <w:t>.</w:t>
            </w:r>
          </w:p>
          <w:p w:rsidR="00E03EDE" w:rsidRPr="00CD5BEE" w:rsidRDefault="00E03EDE" w:rsidP="003E2621">
            <w:pPr>
              <w:numPr>
                <w:ilvl w:val="0"/>
                <w:numId w:val="4"/>
              </w:numPr>
              <w:jc w:val="both"/>
              <w:rPr>
                <w:rFonts w:cs="Arial"/>
                <w:sz w:val="22"/>
                <w:lang w:val="es-ES"/>
              </w:rPr>
            </w:pPr>
            <w:r w:rsidRPr="00CD5BEE">
              <w:rPr>
                <w:rFonts w:cs="Arial"/>
                <w:sz w:val="22"/>
                <w:lang w:val="es-ES"/>
              </w:rPr>
              <w:t>.</w:t>
            </w:r>
          </w:p>
          <w:p w:rsidR="00E03EDE" w:rsidRPr="00CD01D8" w:rsidRDefault="00E03EDE" w:rsidP="003E2621">
            <w:pPr>
              <w:numPr>
                <w:ilvl w:val="0"/>
                <w:numId w:val="4"/>
              </w:numPr>
              <w:jc w:val="both"/>
              <w:rPr>
                <w:rFonts w:cs="Arial"/>
                <w:sz w:val="22"/>
                <w:lang w:val="es-ES"/>
              </w:rPr>
            </w:pPr>
            <w:r w:rsidRPr="00CD5BEE">
              <w:rPr>
                <w:rFonts w:cs="Arial"/>
                <w:sz w:val="22"/>
                <w:lang w:val="es-ES"/>
              </w:rPr>
              <w:t>.</w:t>
            </w:r>
          </w:p>
          <w:p w:rsidR="00E03EDE" w:rsidRPr="00CD5BEE" w:rsidRDefault="00E03EDE" w:rsidP="003E2621">
            <w:pPr>
              <w:jc w:val="both"/>
              <w:rPr>
                <w:rFonts w:cs="Arial"/>
                <w:bCs/>
                <w:sz w:val="22"/>
                <w:lang w:val="es-ES"/>
              </w:rPr>
            </w:pPr>
          </w:p>
        </w:tc>
      </w:tr>
    </w:tbl>
    <w:p w:rsidR="00E03EDE" w:rsidRDefault="00E03EDE" w:rsidP="001718CA">
      <w:pPr>
        <w:ind w:left="360"/>
        <w:rPr>
          <w:sz w:val="22"/>
          <w:lang w:val="es-ES"/>
        </w:rPr>
      </w:pPr>
    </w:p>
    <w:p w:rsidR="00C54E10" w:rsidRDefault="00C54E10" w:rsidP="001718CA">
      <w:pPr>
        <w:ind w:left="360"/>
        <w:rPr>
          <w:sz w:val="22"/>
          <w:lang w:val="es-ES"/>
        </w:rPr>
      </w:pPr>
    </w:p>
    <w:p w:rsidR="00C54E10" w:rsidRDefault="00C54E10" w:rsidP="001718CA">
      <w:pPr>
        <w:ind w:left="360"/>
        <w:rPr>
          <w:sz w:val="22"/>
          <w:lang w:val="es-ES"/>
        </w:rPr>
      </w:pPr>
    </w:p>
    <w:p w:rsidR="00C54E10" w:rsidRDefault="00C54E10" w:rsidP="001718CA">
      <w:pPr>
        <w:ind w:left="360"/>
        <w:rPr>
          <w:sz w:val="22"/>
          <w:lang w:val="es-ES"/>
        </w:rPr>
      </w:pPr>
    </w:p>
    <w:p w:rsidR="00C54E10" w:rsidRDefault="00C54E10" w:rsidP="001718CA">
      <w:pPr>
        <w:ind w:left="360"/>
        <w:rPr>
          <w:sz w:val="22"/>
          <w:lang w:val="es-ES"/>
        </w:rPr>
      </w:pPr>
    </w:p>
    <w:p w:rsidR="00C54E10" w:rsidRDefault="00C54E10" w:rsidP="001718CA">
      <w:pPr>
        <w:ind w:left="360"/>
        <w:rPr>
          <w:sz w:val="22"/>
          <w:lang w:val="es-ES"/>
        </w:rPr>
      </w:pPr>
    </w:p>
    <w:p w:rsidR="00C54E10" w:rsidRDefault="00C54E10" w:rsidP="001718CA">
      <w:pPr>
        <w:ind w:left="360"/>
        <w:rPr>
          <w:sz w:val="22"/>
          <w:lang w:val="es-ES"/>
        </w:rPr>
      </w:pPr>
    </w:p>
    <w:p w:rsidR="00C54E10" w:rsidRDefault="00C54E10" w:rsidP="001718CA">
      <w:pPr>
        <w:ind w:left="360"/>
        <w:rPr>
          <w:sz w:val="22"/>
          <w:lang w:val="es-ES"/>
        </w:rPr>
      </w:pPr>
    </w:p>
    <w:p w:rsidR="00C54E10" w:rsidRDefault="00C54E10" w:rsidP="001718CA">
      <w:pPr>
        <w:ind w:left="360"/>
        <w:rPr>
          <w:sz w:val="22"/>
          <w:lang w:val="es-ES"/>
        </w:rPr>
      </w:pPr>
    </w:p>
    <w:p w:rsidR="00C54E10" w:rsidRDefault="00C54E10" w:rsidP="001718CA">
      <w:pPr>
        <w:ind w:left="360"/>
        <w:rPr>
          <w:sz w:val="22"/>
          <w:lang w:val="es-ES"/>
        </w:rPr>
      </w:pPr>
    </w:p>
    <w:p w:rsidR="00C54E10" w:rsidRDefault="00C54E10" w:rsidP="001718CA">
      <w:pPr>
        <w:ind w:left="360"/>
        <w:rPr>
          <w:sz w:val="22"/>
          <w:lang w:val="es-ES"/>
        </w:rPr>
      </w:pPr>
    </w:p>
    <w:p w:rsidR="00C54E10" w:rsidRDefault="00C54E10" w:rsidP="001718CA">
      <w:pPr>
        <w:ind w:left="360"/>
        <w:rPr>
          <w:sz w:val="22"/>
          <w:lang w:val="es-ES"/>
        </w:rPr>
      </w:pPr>
    </w:p>
    <w:p w:rsidR="00C54E10" w:rsidRDefault="00C54E10" w:rsidP="001718CA">
      <w:pPr>
        <w:ind w:left="360"/>
        <w:rPr>
          <w:sz w:val="22"/>
          <w:lang w:val="es-ES"/>
        </w:rPr>
      </w:pPr>
    </w:p>
    <w:p w:rsidR="00C54E10" w:rsidRDefault="00C54E10" w:rsidP="001718CA">
      <w:pPr>
        <w:ind w:left="360"/>
        <w:rPr>
          <w:sz w:val="22"/>
          <w:lang w:val="es-ES"/>
        </w:rPr>
      </w:pPr>
    </w:p>
    <w:p w:rsidR="00E03EDE" w:rsidRPr="00E27331" w:rsidRDefault="00E03EDE" w:rsidP="005F1EDF">
      <w:pPr>
        <w:pStyle w:val="Ttulo1"/>
        <w:numPr>
          <w:ilvl w:val="0"/>
          <w:numId w:val="13"/>
        </w:numPr>
        <w:rPr>
          <w:color w:val="4F81BD"/>
          <w:lang w:val="es-ES"/>
        </w:rPr>
      </w:pPr>
      <w:bookmarkStart w:id="35" w:name="_Toc222718007"/>
      <w:bookmarkStart w:id="36" w:name="_Toc224640839"/>
      <w:r w:rsidRPr="00E27331">
        <w:rPr>
          <w:color w:val="4F81BD"/>
          <w:lang w:val="es-ES"/>
        </w:rPr>
        <w:lastRenderedPageBreak/>
        <w:t>Identificación de esta</w:t>
      </w:r>
      <w:r w:rsidR="00675197">
        <w:rPr>
          <w:color w:val="4F81BD"/>
          <w:lang w:val="es-ES"/>
        </w:rPr>
        <w:t xml:space="preserve">blecimientos </w:t>
      </w:r>
      <w:r w:rsidR="00675197" w:rsidRPr="00687F9A">
        <w:rPr>
          <w:color w:val="4F81BD" w:themeColor="accent1"/>
          <w:lang w:val="es-ES"/>
        </w:rPr>
        <w:t>que se presentan</w:t>
      </w:r>
      <w:r w:rsidRPr="00687F9A">
        <w:rPr>
          <w:color w:val="4F81BD" w:themeColor="accent1"/>
          <w:lang w:val="es-ES"/>
        </w:rPr>
        <w:t xml:space="preserve"> </w:t>
      </w:r>
      <w:r w:rsidR="00675197" w:rsidRPr="00687F9A">
        <w:rPr>
          <w:color w:val="4F81BD" w:themeColor="accent1"/>
          <w:lang w:val="es-ES"/>
        </w:rPr>
        <w:t>a</w:t>
      </w:r>
      <w:r w:rsidRPr="00687F9A">
        <w:rPr>
          <w:color w:val="4F81BD" w:themeColor="accent1"/>
          <w:lang w:val="es-ES"/>
        </w:rPr>
        <w:t xml:space="preserve"> la convocatoria de </w:t>
      </w:r>
      <w:r w:rsidR="00DD4C88" w:rsidRPr="00687F9A">
        <w:rPr>
          <w:color w:val="4F81BD" w:themeColor="accent1"/>
          <w:lang w:val="es-ES"/>
        </w:rPr>
        <w:t xml:space="preserve">prácticas de empresa con </w:t>
      </w:r>
      <w:r w:rsidRPr="00687F9A">
        <w:rPr>
          <w:color w:val="4F81BD" w:themeColor="accent1"/>
          <w:lang w:val="es-ES"/>
        </w:rPr>
        <w:t>mención de calidad</w:t>
      </w:r>
      <w:r w:rsidR="00B21924" w:rsidRPr="00687F9A">
        <w:rPr>
          <w:color w:val="4F81BD" w:themeColor="accent1"/>
          <w:lang w:val="es-ES"/>
        </w:rPr>
        <w:t>.</w:t>
      </w:r>
      <w:r>
        <w:rPr>
          <w:color w:val="00B050"/>
          <w:lang w:val="es-ES"/>
        </w:rPr>
        <w:t xml:space="preserve"> </w:t>
      </w:r>
      <w:r>
        <w:rPr>
          <w:color w:val="4F81BD"/>
          <w:lang w:val="es-ES"/>
        </w:rPr>
        <w:t xml:space="preserve"> </w:t>
      </w:r>
      <w:r w:rsidR="00B21924">
        <w:rPr>
          <w:color w:val="4F81BD"/>
          <w:lang w:val="es-ES"/>
        </w:rPr>
        <w:t>C</w:t>
      </w:r>
      <w:r w:rsidRPr="00ED2A50">
        <w:rPr>
          <w:color w:val="4F81BD"/>
          <w:lang w:val="es-ES"/>
        </w:rPr>
        <w:t xml:space="preserve">urso </w:t>
      </w:r>
      <w:r w:rsidRPr="00E27331">
        <w:rPr>
          <w:color w:val="4F81BD"/>
          <w:lang w:val="es-ES"/>
        </w:rPr>
        <w:t>2008-2009</w:t>
      </w:r>
      <w:bookmarkEnd w:id="35"/>
      <w:r w:rsidR="00B21924">
        <w:rPr>
          <w:color w:val="4F81BD"/>
          <w:lang w:val="es-ES"/>
        </w:rPr>
        <w:t>.</w:t>
      </w:r>
      <w:bookmarkEnd w:id="36"/>
    </w:p>
    <w:p w:rsidR="00E03EDE" w:rsidRDefault="00E03EDE" w:rsidP="00481E1A">
      <w:pPr>
        <w:ind w:left="360"/>
        <w:rPr>
          <w:sz w:val="22"/>
          <w:lang w:val="es-ES"/>
        </w:rPr>
      </w:pPr>
    </w:p>
    <w:p w:rsidR="00E03EDE" w:rsidRDefault="00E03EDE" w:rsidP="00481E1A">
      <w:pPr>
        <w:ind w:left="360"/>
        <w:rPr>
          <w:sz w:val="22"/>
          <w:lang w:val="es-ES"/>
        </w:rPr>
      </w:pPr>
      <w:r>
        <w:rPr>
          <w:sz w:val="22"/>
          <w:lang w:val="es-ES"/>
        </w:rPr>
        <w:t>La empresa completará la información relativa a los establecimientos que ofrecen plazas de prácticas externas durante el curso 2008-2009. Así mismo, identificará el área o las áreas de prácticas que se desarrollarán en cada establecimiento:</w:t>
      </w:r>
    </w:p>
    <w:p w:rsidR="00E03EDE" w:rsidRDefault="00E03EDE" w:rsidP="00481E1A">
      <w:pPr>
        <w:ind w:left="360"/>
        <w:rPr>
          <w:sz w:val="22"/>
          <w:lang w:val="es-ES"/>
        </w:rPr>
      </w:pPr>
    </w:p>
    <w:p w:rsidR="00E03EDE" w:rsidRDefault="00E03EDE" w:rsidP="00481E1A">
      <w:pPr>
        <w:ind w:left="360"/>
        <w:rPr>
          <w:sz w:val="22"/>
          <w:lang w:val="es-ES"/>
        </w:rPr>
      </w:pPr>
    </w:p>
    <w:tbl>
      <w:tblPr>
        <w:tblW w:w="9160" w:type="dxa"/>
        <w:tblInd w:w="53" w:type="dxa"/>
        <w:tblCellMar>
          <w:left w:w="70" w:type="dxa"/>
          <w:right w:w="70" w:type="dxa"/>
        </w:tblCellMar>
        <w:tblLook w:val="00A0"/>
      </w:tblPr>
      <w:tblGrid>
        <w:gridCol w:w="2711"/>
        <w:gridCol w:w="3389"/>
        <w:gridCol w:w="1860"/>
        <w:gridCol w:w="1200"/>
      </w:tblGrid>
      <w:tr w:rsidR="00E03EDE" w:rsidRPr="00FD783D">
        <w:trPr>
          <w:trHeight w:val="300"/>
        </w:trPr>
        <w:tc>
          <w:tcPr>
            <w:tcW w:w="2711" w:type="dxa"/>
            <w:tcBorders>
              <w:top w:val="single" w:sz="4" w:space="0" w:color="auto"/>
              <w:left w:val="single" w:sz="4" w:space="0" w:color="auto"/>
              <w:bottom w:val="single" w:sz="4" w:space="0" w:color="auto"/>
              <w:right w:val="single" w:sz="4" w:space="0" w:color="auto"/>
            </w:tcBorders>
            <w:shd w:val="clear" w:color="000000" w:fill="538ED5"/>
          </w:tcPr>
          <w:p w:rsidR="00E03EDE" w:rsidRPr="00FD783D" w:rsidRDefault="00E03EDE" w:rsidP="00852227">
            <w:pPr>
              <w:rPr>
                <w:color w:val="000000"/>
                <w:sz w:val="22"/>
                <w:lang w:val="es-ES" w:eastAsia="es-ES"/>
              </w:rPr>
            </w:pPr>
            <w:r w:rsidRPr="001055B2">
              <w:rPr>
                <w:sz w:val="22"/>
                <w:lang w:val="es-ES" w:eastAsia="es-ES"/>
              </w:rPr>
              <w:t>Código</w:t>
            </w:r>
            <w:r>
              <w:rPr>
                <w:color w:val="000000"/>
                <w:sz w:val="22"/>
                <w:lang w:val="es-ES" w:eastAsia="es-ES"/>
              </w:rPr>
              <w:t xml:space="preserve"> del e</w:t>
            </w:r>
            <w:r w:rsidRPr="00FD783D">
              <w:rPr>
                <w:color w:val="000000"/>
                <w:sz w:val="22"/>
                <w:lang w:val="es-ES" w:eastAsia="es-ES"/>
              </w:rPr>
              <w:t>stablecimiento</w:t>
            </w:r>
          </w:p>
        </w:tc>
        <w:tc>
          <w:tcPr>
            <w:tcW w:w="3389" w:type="dxa"/>
            <w:tcBorders>
              <w:top w:val="single" w:sz="4" w:space="0" w:color="auto"/>
              <w:left w:val="nil"/>
              <w:bottom w:val="single" w:sz="4" w:space="0" w:color="auto"/>
              <w:right w:val="single" w:sz="4" w:space="0" w:color="auto"/>
            </w:tcBorders>
          </w:tcPr>
          <w:p w:rsidR="00E03EDE" w:rsidRPr="00FD783D" w:rsidRDefault="00E03EDE" w:rsidP="00A93350">
            <w:pPr>
              <w:rPr>
                <w:color w:val="000000"/>
                <w:sz w:val="22"/>
                <w:lang w:val="es-ES" w:eastAsia="es-ES"/>
              </w:rPr>
            </w:pPr>
            <w:r w:rsidRPr="00FD783D">
              <w:rPr>
                <w:color w:val="000000"/>
                <w:sz w:val="22"/>
                <w:lang w:val="es-ES" w:eastAsia="es-ES"/>
              </w:rPr>
              <w:t> </w:t>
            </w:r>
          </w:p>
        </w:tc>
        <w:tc>
          <w:tcPr>
            <w:tcW w:w="1860" w:type="dxa"/>
            <w:tcBorders>
              <w:top w:val="nil"/>
              <w:left w:val="nil"/>
              <w:bottom w:val="nil"/>
              <w:right w:val="nil"/>
            </w:tcBorders>
          </w:tcPr>
          <w:p w:rsidR="00E03EDE" w:rsidRPr="00FD783D" w:rsidRDefault="00E03EDE" w:rsidP="00A93350">
            <w:pPr>
              <w:rPr>
                <w:color w:val="000000"/>
                <w:sz w:val="22"/>
                <w:lang w:val="es-ES" w:eastAsia="es-ES"/>
              </w:rPr>
            </w:pPr>
          </w:p>
        </w:tc>
        <w:tc>
          <w:tcPr>
            <w:tcW w:w="1200" w:type="dxa"/>
            <w:tcBorders>
              <w:top w:val="nil"/>
              <w:left w:val="nil"/>
              <w:bottom w:val="nil"/>
              <w:right w:val="nil"/>
            </w:tcBorders>
          </w:tcPr>
          <w:p w:rsidR="00E03EDE" w:rsidRPr="00FD783D" w:rsidRDefault="00E03EDE" w:rsidP="00A93350">
            <w:pPr>
              <w:rPr>
                <w:color w:val="000000"/>
                <w:sz w:val="22"/>
                <w:lang w:val="es-ES" w:eastAsia="es-ES"/>
              </w:rPr>
            </w:pPr>
          </w:p>
        </w:tc>
      </w:tr>
      <w:tr w:rsidR="00E03EDE" w:rsidRPr="00FD783D">
        <w:trPr>
          <w:trHeight w:val="300"/>
        </w:trPr>
        <w:tc>
          <w:tcPr>
            <w:tcW w:w="2711" w:type="dxa"/>
            <w:tcBorders>
              <w:top w:val="nil"/>
              <w:left w:val="single" w:sz="4" w:space="0" w:color="auto"/>
              <w:bottom w:val="nil"/>
              <w:right w:val="single" w:sz="4" w:space="0" w:color="auto"/>
            </w:tcBorders>
            <w:shd w:val="clear" w:color="000000" w:fill="538ED5"/>
          </w:tcPr>
          <w:p w:rsidR="00E03EDE" w:rsidRPr="00FD783D" w:rsidRDefault="00E03EDE" w:rsidP="00A93350">
            <w:pPr>
              <w:rPr>
                <w:color w:val="000000"/>
                <w:sz w:val="22"/>
                <w:lang w:val="es-ES" w:eastAsia="es-ES"/>
              </w:rPr>
            </w:pPr>
            <w:r w:rsidRPr="00FD783D">
              <w:rPr>
                <w:color w:val="000000"/>
                <w:sz w:val="22"/>
                <w:lang w:val="es-ES" w:eastAsia="es-ES"/>
              </w:rPr>
              <w:t>Dirección</w:t>
            </w:r>
          </w:p>
        </w:tc>
        <w:tc>
          <w:tcPr>
            <w:tcW w:w="3389" w:type="dxa"/>
            <w:tcBorders>
              <w:top w:val="nil"/>
              <w:left w:val="nil"/>
              <w:bottom w:val="nil"/>
              <w:right w:val="single" w:sz="4" w:space="0" w:color="auto"/>
            </w:tcBorders>
          </w:tcPr>
          <w:p w:rsidR="00E03EDE" w:rsidRPr="00FD783D" w:rsidRDefault="00E03EDE" w:rsidP="00A93350">
            <w:pPr>
              <w:rPr>
                <w:color w:val="000000"/>
                <w:sz w:val="22"/>
                <w:lang w:val="es-ES" w:eastAsia="es-ES"/>
              </w:rPr>
            </w:pPr>
            <w:r w:rsidRPr="00FD783D">
              <w:rPr>
                <w:color w:val="000000"/>
                <w:sz w:val="22"/>
                <w:lang w:val="es-ES" w:eastAsia="es-ES"/>
              </w:rPr>
              <w:t> </w:t>
            </w:r>
          </w:p>
        </w:tc>
        <w:tc>
          <w:tcPr>
            <w:tcW w:w="1860" w:type="dxa"/>
            <w:tcBorders>
              <w:top w:val="nil"/>
              <w:left w:val="nil"/>
              <w:bottom w:val="nil"/>
              <w:right w:val="nil"/>
            </w:tcBorders>
          </w:tcPr>
          <w:p w:rsidR="00E03EDE" w:rsidRPr="00FD783D" w:rsidRDefault="00E03EDE" w:rsidP="00A93350">
            <w:pPr>
              <w:rPr>
                <w:color w:val="000000"/>
                <w:sz w:val="22"/>
                <w:lang w:val="es-ES" w:eastAsia="es-ES"/>
              </w:rPr>
            </w:pPr>
          </w:p>
        </w:tc>
        <w:tc>
          <w:tcPr>
            <w:tcW w:w="1200" w:type="dxa"/>
            <w:tcBorders>
              <w:top w:val="nil"/>
              <w:left w:val="nil"/>
              <w:bottom w:val="nil"/>
              <w:right w:val="nil"/>
            </w:tcBorders>
          </w:tcPr>
          <w:p w:rsidR="00E03EDE" w:rsidRPr="00FD783D" w:rsidRDefault="00E03EDE" w:rsidP="00A93350">
            <w:pPr>
              <w:rPr>
                <w:color w:val="000000"/>
                <w:sz w:val="22"/>
                <w:lang w:val="es-ES" w:eastAsia="es-ES"/>
              </w:rPr>
            </w:pPr>
          </w:p>
        </w:tc>
      </w:tr>
      <w:tr w:rsidR="00E03EDE" w:rsidRPr="00FD783D">
        <w:trPr>
          <w:trHeight w:val="300"/>
        </w:trPr>
        <w:tc>
          <w:tcPr>
            <w:tcW w:w="2711" w:type="dxa"/>
            <w:tcBorders>
              <w:top w:val="single" w:sz="4" w:space="0" w:color="auto"/>
              <w:left w:val="single" w:sz="4" w:space="0" w:color="auto"/>
              <w:bottom w:val="single" w:sz="4" w:space="0" w:color="auto"/>
              <w:right w:val="single" w:sz="4" w:space="0" w:color="auto"/>
            </w:tcBorders>
            <w:shd w:val="clear" w:color="000000" w:fill="538ED5"/>
          </w:tcPr>
          <w:p w:rsidR="00E03EDE" w:rsidRPr="00FD783D" w:rsidRDefault="00E03EDE" w:rsidP="00A93350">
            <w:pPr>
              <w:rPr>
                <w:color w:val="000000"/>
                <w:sz w:val="22"/>
                <w:lang w:val="es-ES" w:eastAsia="es-ES"/>
              </w:rPr>
            </w:pPr>
            <w:r w:rsidRPr="00FD783D">
              <w:rPr>
                <w:color w:val="000000"/>
                <w:sz w:val="22"/>
                <w:lang w:val="es-ES" w:eastAsia="es-ES"/>
              </w:rPr>
              <w:t>Localidad (Provincia)</w:t>
            </w:r>
          </w:p>
        </w:tc>
        <w:tc>
          <w:tcPr>
            <w:tcW w:w="3389" w:type="dxa"/>
            <w:tcBorders>
              <w:top w:val="single" w:sz="4" w:space="0" w:color="auto"/>
              <w:left w:val="nil"/>
              <w:bottom w:val="single" w:sz="4" w:space="0" w:color="auto"/>
              <w:right w:val="single" w:sz="4" w:space="0" w:color="auto"/>
            </w:tcBorders>
          </w:tcPr>
          <w:p w:rsidR="00E03EDE" w:rsidRPr="00FD783D" w:rsidRDefault="00E03EDE" w:rsidP="00A93350">
            <w:pPr>
              <w:rPr>
                <w:color w:val="000000"/>
                <w:sz w:val="22"/>
                <w:lang w:val="es-ES" w:eastAsia="es-ES"/>
              </w:rPr>
            </w:pPr>
            <w:r w:rsidRPr="00FD783D">
              <w:rPr>
                <w:color w:val="000000"/>
                <w:sz w:val="22"/>
                <w:lang w:val="es-ES" w:eastAsia="es-ES"/>
              </w:rPr>
              <w:t> </w:t>
            </w:r>
          </w:p>
        </w:tc>
        <w:tc>
          <w:tcPr>
            <w:tcW w:w="1860" w:type="dxa"/>
            <w:tcBorders>
              <w:top w:val="single" w:sz="4" w:space="0" w:color="auto"/>
              <w:left w:val="nil"/>
              <w:bottom w:val="single" w:sz="4" w:space="0" w:color="auto"/>
              <w:right w:val="single" w:sz="4" w:space="0" w:color="auto"/>
            </w:tcBorders>
            <w:shd w:val="clear" w:color="000000" w:fill="538ED5"/>
          </w:tcPr>
          <w:p w:rsidR="00E03EDE" w:rsidRPr="00FD783D" w:rsidRDefault="00E03EDE" w:rsidP="00A93350">
            <w:pPr>
              <w:rPr>
                <w:color w:val="000000"/>
                <w:sz w:val="22"/>
                <w:lang w:val="es-ES" w:eastAsia="es-ES"/>
              </w:rPr>
            </w:pPr>
            <w:r w:rsidRPr="00FD783D">
              <w:rPr>
                <w:color w:val="000000"/>
                <w:sz w:val="22"/>
                <w:lang w:val="es-ES" w:eastAsia="es-ES"/>
              </w:rPr>
              <w:t>CP</w:t>
            </w:r>
          </w:p>
        </w:tc>
        <w:tc>
          <w:tcPr>
            <w:tcW w:w="1200" w:type="dxa"/>
            <w:tcBorders>
              <w:top w:val="single" w:sz="4" w:space="0" w:color="auto"/>
              <w:left w:val="nil"/>
              <w:bottom w:val="single" w:sz="4" w:space="0" w:color="auto"/>
              <w:right w:val="single" w:sz="4" w:space="0" w:color="auto"/>
            </w:tcBorders>
          </w:tcPr>
          <w:p w:rsidR="00E03EDE" w:rsidRPr="00FD783D" w:rsidRDefault="00E03EDE" w:rsidP="00A93350">
            <w:pPr>
              <w:rPr>
                <w:color w:val="000000"/>
                <w:sz w:val="22"/>
                <w:lang w:val="es-ES" w:eastAsia="es-ES"/>
              </w:rPr>
            </w:pPr>
            <w:r w:rsidRPr="00FD783D">
              <w:rPr>
                <w:color w:val="000000"/>
                <w:sz w:val="22"/>
                <w:lang w:val="es-ES" w:eastAsia="es-ES"/>
              </w:rPr>
              <w:t> </w:t>
            </w:r>
          </w:p>
        </w:tc>
      </w:tr>
      <w:tr w:rsidR="00E03EDE" w:rsidRPr="00FD783D">
        <w:trPr>
          <w:trHeight w:val="300"/>
        </w:trPr>
        <w:tc>
          <w:tcPr>
            <w:tcW w:w="2711" w:type="dxa"/>
            <w:tcBorders>
              <w:top w:val="nil"/>
              <w:left w:val="single" w:sz="4" w:space="0" w:color="auto"/>
              <w:bottom w:val="single" w:sz="4" w:space="0" w:color="auto"/>
              <w:right w:val="single" w:sz="4" w:space="0" w:color="auto"/>
            </w:tcBorders>
            <w:shd w:val="clear" w:color="000000" w:fill="538ED5"/>
          </w:tcPr>
          <w:p w:rsidR="00E03EDE" w:rsidRPr="00FD783D" w:rsidRDefault="00E03EDE" w:rsidP="00A93350">
            <w:pPr>
              <w:rPr>
                <w:color w:val="000000"/>
                <w:sz w:val="22"/>
                <w:lang w:val="es-ES" w:eastAsia="es-ES"/>
              </w:rPr>
            </w:pPr>
            <w:r w:rsidRPr="00FD783D">
              <w:rPr>
                <w:color w:val="000000"/>
                <w:sz w:val="22"/>
                <w:lang w:val="es-ES" w:eastAsia="es-ES"/>
              </w:rPr>
              <w:t>Director/a técnico/a</w:t>
            </w:r>
          </w:p>
        </w:tc>
        <w:tc>
          <w:tcPr>
            <w:tcW w:w="3389" w:type="dxa"/>
            <w:tcBorders>
              <w:top w:val="nil"/>
              <w:left w:val="nil"/>
              <w:bottom w:val="single" w:sz="4" w:space="0" w:color="auto"/>
              <w:right w:val="single" w:sz="4" w:space="0" w:color="auto"/>
            </w:tcBorders>
          </w:tcPr>
          <w:p w:rsidR="00E03EDE" w:rsidRPr="00FD783D" w:rsidRDefault="00E03EDE" w:rsidP="00A93350">
            <w:pPr>
              <w:rPr>
                <w:color w:val="000000"/>
                <w:sz w:val="22"/>
                <w:lang w:val="es-ES" w:eastAsia="es-ES"/>
              </w:rPr>
            </w:pPr>
            <w:r w:rsidRPr="00FD783D">
              <w:rPr>
                <w:color w:val="000000"/>
                <w:sz w:val="22"/>
                <w:lang w:val="es-ES" w:eastAsia="es-ES"/>
              </w:rPr>
              <w:t> </w:t>
            </w:r>
          </w:p>
        </w:tc>
        <w:tc>
          <w:tcPr>
            <w:tcW w:w="1860" w:type="dxa"/>
            <w:tcBorders>
              <w:top w:val="nil"/>
              <w:left w:val="nil"/>
              <w:bottom w:val="single" w:sz="4" w:space="0" w:color="auto"/>
              <w:right w:val="single" w:sz="4" w:space="0" w:color="auto"/>
            </w:tcBorders>
            <w:shd w:val="clear" w:color="000000" w:fill="538ED5"/>
          </w:tcPr>
          <w:p w:rsidR="00E03EDE" w:rsidRPr="00FD783D" w:rsidRDefault="00E03EDE" w:rsidP="00A93350">
            <w:pPr>
              <w:rPr>
                <w:color w:val="000000"/>
                <w:sz w:val="22"/>
                <w:lang w:val="es-ES" w:eastAsia="es-ES"/>
              </w:rPr>
            </w:pPr>
            <w:r w:rsidRPr="00FD783D">
              <w:rPr>
                <w:color w:val="000000"/>
                <w:sz w:val="22"/>
                <w:lang w:val="es-ES" w:eastAsia="es-ES"/>
              </w:rPr>
              <w:t>Nº de colegiado/a</w:t>
            </w:r>
          </w:p>
        </w:tc>
        <w:tc>
          <w:tcPr>
            <w:tcW w:w="1200" w:type="dxa"/>
            <w:tcBorders>
              <w:top w:val="nil"/>
              <w:left w:val="nil"/>
              <w:bottom w:val="single" w:sz="4" w:space="0" w:color="auto"/>
              <w:right w:val="single" w:sz="4" w:space="0" w:color="auto"/>
            </w:tcBorders>
          </w:tcPr>
          <w:p w:rsidR="00E03EDE" w:rsidRPr="00FD783D" w:rsidRDefault="00E03EDE" w:rsidP="00A93350">
            <w:pPr>
              <w:rPr>
                <w:color w:val="000000"/>
                <w:sz w:val="22"/>
                <w:lang w:val="es-ES" w:eastAsia="es-ES"/>
              </w:rPr>
            </w:pPr>
            <w:r w:rsidRPr="00FD783D">
              <w:rPr>
                <w:color w:val="000000"/>
                <w:sz w:val="22"/>
                <w:lang w:val="es-ES" w:eastAsia="es-ES"/>
              </w:rPr>
              <w:t> </w:t>
            </w:r>
          </w:p>
        </w:tc>
      </w:tr>
      <w:tr w:rsidR="00E03EDE" w:rsidRPr="00FD783D">
        <w:trPr>
          <w:trHeight w:val="300"/>
        </w:trPr>
        <w:tc>
          <w:tcPr>
            <w:tcW w:w="2711" w:type="dxa"/>
            <w:tcBorders>
              <w:top w:val="nil"/>
              <w:left w:val="single" w:sz="4" w:space="0" w:color="auto"/>
              <w:bottom w:val="single" w:sz="4" w:space="0" w:color="auto"/>
              <w:right w:val="single" w:sz="4" w:space="0" w:color="auto"/>
            </w:tcBorders>
            <w:shd w:val="clear" w:color="000000" w:fill="538ED5"/>
          </w:tcPr>
          <w:p w:rsidR="00E03EDE" w:rsidRPr="00FD783D" w:rsidRDefault="00E03EDE" w:rsidP="00A93350">
            <w:pPr>
              <w:rPr>
                <w:color w:val="000000"/>
                <w:sz w:val="22"/>
                <w:lang w:val="es-ES" w:eastAsia="es-ES"/>
              </w:rPr>
            </w:pPr>
            <w:r w:rsidRPr="00FD783D">
              <w:rPr>
                <w:color w:val="000000"/>
                <w:sz w:val="22"/>
                <w:lang w:val="es-ES" w:eastAsia="es-ES"/>
              </w:rPr>
              <w:t>Correo electrónico</w:t>
            </w:r>
          </w:p>
        </w:tc>
        <w:tc>
          <w:tcPr>
            <w:tcW w:w="3389" w:type="dxa"/>
            <w:tcBorders>
              <w:top w:val="nil"/>
              <w:left w:val="nil"/>
              <w:bottom w:val="single" w:sz="4" w:space="0" w:color="auto"/>
              <w:right w:val="single" w:sz="4" w:space="0" w:color="auto"/>
            </w:tcBorders>
          </w:tcPr>
          <w:p w:rsidR="00E03EDE" w:rsidRPr="00FD783D" w:rsidRDefault="00E03EDE" w:rsidP="00A93350">
            <w:pPr>
              <w:rPr>
                <w:color w:val="000000"/>
                <w:sz w:val="22"/>
                <w:lang w:val="es-ES" w:eastAsia="es-ES"/>
              </w:rPr>
            </w:pPr>
            <w:r w:rsidRPr="00FD783D">
              <w:rPr>
                <w:color w:val="000000"/>
                <w:sz w:val="22"/>
                <w:lang w:val="es-ES" w:eastAsia="es-ES"/>
              </w:rPr>
              <w:t> </w:t>
            </w:r>
          </w:p>
        </w:tc>
        <w:tc>
          <w:tcPr>
            <w:tcW w:w="1860" w:type="dxa"/>
            <w:tcBorders>
              <w:top w:val="nil"/>
              <w:left w:val="nil"/>
              <w:bottom w:val="single" w:sz="4" w:space="0" w:color="auto"/>
              <w:right w:val="single" w:sz="4" w:space="0" w:color="auto"/>
            </w:tcBorders>
            <w:shd w:val="clear" w:color="000000" w:fill="538ED5"/>
          </w:tcPr>
          <w:p w:rsidR="00E03EDE" w:rsidRPr="00FD783D" w:rsidRDefault="00E03EDE" w:rsidP="00A93350">
            <w:pPr>
              <w:rPr>
                <w:color w:val="000000"/>
                <w:sz w:val="22"/>
                <w:lang w:val="es-ES" w:eastAsia="es-ES"/>
              </w:rPr>
            </w:pPr>
            <w:r w:rsidRPr="00FD783D">
              <w:rPr>
                <w:color w:val="000000"/>
                <w:sz w:val="22"/>
                <w:lang w:val="es-ES" w:eastAsia="es-ES"/>
              </w:rPr>
              <w:t>Teléfono</w:t>
            </w:r>
          </w:p>
        </w:tc>
        <w:tc>
          <w:tcPr>
            <w:tcW w:w="1200" w:type="dxa"/>
            <w:tcBorders>
              <w:top w:val="nil"/>
              <w:left w:val="nil"/>
              <w:bottom w:val="single" w:sz="4" w:space="0" w:color="auto"/>
              <w:right w:val="single" w:sz="4" w:space="0" w:color="auto"/>
            </w:tcBorders>
          </w:tcPr>
          <w:p w:rsidR="00E03EDE" w:rsidRPr="00FD783D" w:rsidRDefault="00E03EDE" w:rsidP="00A93350">
            <w:pPr>
              <w:rPr>
                <w:color w:val="000000"/>
                <w:sz w:val="22"/>
                <w:lang w:val="es-ES" w:eastAsia="es-ES"/>
              </w:rPr>
            </w:pPr>
            <w:r w:rsidRPr="00FD783D">
              <w:rPr>
                <w:color w:val="000000"/>
                <w:sz w:val="22"/>
                <w:lang w:val="es-ES" w:eastAsia="es-ES"/>
              </w:rPr>
              <w:t> </w:t>
            </w:r>
          </w:p>
        </w:tc>
      </w:tr>
      <w:tr w:rsidR="00E03EDE" w:rsidRPr="00FD783D">
        <w:trPr>
          <w:trHeight w:val="300"/>
        </w:trPr>
        <w:tc>
          <w:tcPr>
            <w:tcW w:w="2711" w:type="dxa"/>
            <w:tcBorders>
              <w:top w:val="nil"/>
              <w:left w:val="single" w:sz="4" w:space="0" w:color="auto"/>
              <w:bottom w:val="single" w:sz="4" w:space="0" w:color="auto"/>
              <w:right w:val="single" w:sz="4" w:space="0" w:color="auto"/>
            </w:tcBorders>
            <w:shd w:val="clear" w:color="000000" w:fill="538ED5"/>
          </w:tcPr>
          <w:p w:rsidR="00E03EDE" w:rsidRPr="00FD783D" w:rsidRDefault="00E03EDE" w:rsidP="00A93350">
            <w:pPr>
              <w:rPr>
                <w:color w:val="000000"/>
                <w:sz w:val="22"/>
                <w:lang w:val="es-ES" w:eastAsia="es-ES"/>
              </w:rPr>
            </w:pPr>
            <w:r>
              <w:rPr>
                <w:color w:val="000000"/>
                <w:sz w:val="22"/>
                <w:lang w:val="es-ES" w:eastAsia="es-ES"/>
              </w:rPr>
              <w:t>Área/s de prácticas ofertadas</w:t>
            </w:r>
          </w:p>
        </w:tc>
        <w:tc>
          <w:tcPr>
            <w:tcW w:w="3389" w:type="dxa"/>
            <w:tcBorders>
              <w:top w:val="nil"/>
              <w:left w:val="nil"/>
              <w:bottom w:val="single" w:sz="4" w:space="0" w:color="auto"/>
              <w:right w:val="single" w:sz="4" w:space="0" w:color="auto"/>
            </w:tcBorders>
          </w:tcPr>
          <w:p w:rsidR="00E03EDE" w:rsidRPr="00FD783D" w:rsidRDefault="00E03EDE" w:rsidP="00A93350">
            <w:pPr>
              <w:rPr>
                <w:color w:val="000000"/>
                <w:sz w:val="22"/>
                <w:lang w:val="es-ES" w:eastAsia="es-ES"/>
              </w:rPr>
            </w:pPr>
          </w:p>
        </w:tc>
        <w:tc>
          <w:tcPr>
            <w:tcW w:w="1860" w:type="dxa"/>
            <w:tcBorders>
              <w:top w:val="nil"/>
              <w:left w:val="nil"/>
              <w:bottom w:val="nil"/>
              <w:right w:val="nil"/>
            </w:tcBorders>
          </w:tcPr>
          <w:p w:rsidR="00E03EDE" w:rsidRPr="00FD783D" w:rsidRDefault="00E03EDE" w:rsidP="00A93350">
            <w:pPr>
              <w:rPr>
                <w:color w:val="000000"/>
                <w:sz w:val="22"/>
                <w:lang w:val="es-ES" w:eastAsia="es-ES"/>
              </w:rPr>
            </w:pPr>
          </w:p>
        </w:tc>
        <w:tc>
          <w:tcPr>
            <w:tcW w:w="1200" w:type="dxa"/>
            <w:tcBorders>
              <w:top w:val="nil"/>
              <w:left w:val="nil"/>
              <w:bottom w:val="nil"/>
              <w:right w:val="nil"/>
            </w:tcBorders>
          </w:tcPr>
          <w:p w:rsidR="00E03EDE" w:rsidRPr="00FD783D" w:rsidRDefault="00E03EDE" w:rsidP="00A93350">
            <w:pPr>
              <w:rPr>
                <w:color w:val="000000"/>
                <w:sz w:val="22"/>
                <w:lang w:val="es-ES" w:eastAsia="es-ES"/>
              </w:rPr>
            </w:pPr>
          </w:p>
        </w:tc>
      </w:tr>
      <w:tr w:rsidR="00E03EDE" w:rsidRPr="00FD783D">
        <w:trPr>
          <w:trHeight w:val="300"/>
        </w:trPr>
        <w:tc>
          <w:tcPr>
            <w:tcW w:w="2711" w:type="dxa"/>
            <w:tcBorders>
              <w:top w:val="nil"/>
              <w:left w:val="single" w:sz="4" w:space="0" w:color="auto"/>
              <w:bottom w:val="single" w:sz="4" w:space="0" w:color="auto"/>
              <w:right w:val="single" w:sz="4" w:space="0" w:color="auto"/>
            </w:tcBorders>
            <w:shd w:val="clear" w:color="000000" w:fill="538ED5"/>
          </w:tcPr>
          <w:p w:rsidR="00E03EDE" w:rsidRPr="00FD783D" w:rsidRDefault="00E03EDE" w:rsidP="00A93350">
            <w:pPr>
              <w:rPr>
                <w:color w:val="000000"/>
                <w:sz w:val="22"/>
                <w:lang w:val="es-ES" w:eastAsia="es-ES"/>
              </w:rPr>
            </w:pPr>
            <w:r w:rsidRPr="00FD783D">
              <w:rPr>
                <w:color w:val="000000"/>
                <w:sz w:val="22"/>
                <w:lang w:val="es-ES" w:eastAsia="es-ES"/>
              </w:rPr>
              <w:t>Nº de plazas ofertadas</w:t>
            </w:r>
          </w:p>
        </w:tc>
        <w:tc>
          <w:tcPr>
            <w:tcW w:w="3389" w:type="dxa"/>
            <w:tcBorders>
              <w:top w:val="nil"/>
              <w:left w:val="nil"/>
              <w:bottom w:val="single" w:sz="4" w:space="0" w:color="auto"/>
              <w:right w:val="single" w:sz="4" w:space="0" w:color="auto"/>
            </w:tcBorders>
          </w:tcPr>
          <w:p w:rsidR="00E03EDE" w:rsidRPr="00FD783D" w:rsidRDefault="00E03EDE" w:rsidP="00A93350">
            <w:pPr>
              <w:rPr>
                <w:color w:val="000000"/>
                <w:sz w:val="22"/>
                <w:lang w:val="es-ES" w:eastAsia="es-ES"/>
              </w:rPr>
            </w:pPr>
            <w:r w:rsidRPr="00FD783D">
              <w:rPr>
                <w:color w:val="000000"/>
                <w:sz w:val="22"/>
                <w:lang w:val="es-ES" w:eastAsia="es-ES"/>
              </w:rPr>
              <w:t> </w:t>
            </w:r>
          </w:p>
        </w:tc>
        <w:tc>
          <w:tcPr>
            <w:tcW w:w="1860" w:type="dxa"/>
            <w:tcBorders>
              <w:top w:val="nil"/>
              <w:left w:val="nil"/>
              <w:bottom w:val="nil"/>
              <w:right w:val="nil"/>
            </w:tcBorders>
          </w:tcPr>
          <w:p w:rsidR="00E03EDE" w:rsidRPr="00FD783D" w:rsidRDefault="00E03EDE" w:rsidP="00A93350">
            <w:pPr>
              <w:rPr>
                <w:color w:val="000000"/>
                <w:sz w:val="22"/>
                <w:lang w:val="es-ES" w:eastAsia="es-ES"/>
              </w:rPr>
            </w:pPr>
          </w:p>
        </w:tc>
        <w:tc>
          <w:tcPr>
            <w:tcW w:w="1200" w:type="dxa"/>
            <w:tcBorders>
              <w:top w:val="nil"/>
              <w:left w:val="nil"/>
              <w:bottom w:val="nil"/>
              <w:right w:val="nil"/>
            </w:tcBorders>
          </w:tcPr>
          <w:p w:rsidR="00E03EDE" w:rsidRPr="00FD783D" w:rsidRDefault="00E03EDE" w:rsidP="00A93350">
            <w:pPr>
              <w:rPr>
                <w:color w:val="000000"/>
                <w:sz w:val="22"/>
                <w:lang w:val="es-ES" w:eastAsia="es-ES"/>
              </w:rPr>
            </w:pPr>
          </w:p>
        </w:tc>
      </w:tr>
      <w:tr w:rsidR="00E03EDE" w:rsidRPr="00FD783D">
        <w:trPr>
          <w:trHeight w:val="600"/>
        </w:trPr>
        <w:tc>
          <w:tcPr>
            <w:tcW w:w="2711" w:type="dxa"/>
            <w:tcBorders>
              <w:top w:val="nil"/>
              <w:left w:val="single" w:sz="4" w:space="0" w:color="auto"/>
              <w:bottom w:val="single" w:sz="4" w:space="0" w:color="auto"/>
              <w:right w:val="single" w:sz="4" w:space="0" w:color="auto"/>
            </w:tcBorders>
            <w:shd w:val="clear" w:color="000000" w:fill="538ED5"/>
          </w:tcPr>
          <w:p w:rsidR="00E03EDE" w:rsidRPr="00FD783D" w:rsidRDefault="00E03EDE" w:rsidP="00A93350">
            <w:pPr>
              <w:rPr>
                <w:color w:val="000000"/>
                <w:sz w:val="22"/>
                <w:lang w:val="es-ES" w:eastAsia="es-ES"/>
              </w:rPr>
            </w:pPr>
            <w:r w:rsidRPr="00FD783D">
              <w:rPr>
                <w:color w:val="000000"/>
                <w:sz w:val="22"/>
                <w:lang w:val="es-ES" w:eastAsia="es-ES"/>
              </w:rPr>
              <w:t>Duración de las prácticas (en nº de semanas)</w:t>
            </w:r>
          </w:p>
        </w:tc>
        <w:tc>
          <w:tcPr>
            <w:tcW w:w="3389" w:type="dxa"/>
            <w:tcBorders>
              <w:top w:val="nil"/>
              <w:left w:val="nil"/>
              <w:bottom w:val="single" w:sz="4" w:space="0" w:color="auto"/>
              <w:right w:val="single" w:sz="4" w:space="0" w:color="auto"/>
            </w:tcBorders>
          </w:tcPr>
          <w:p w:rsidR="00E03EDE" w:rsidRPr="00FD783D" w:rsidRDefault="00E03EDE" w:rsidP="00A93350">
            <w:pPr>
              <w:rPr>
                <w:color w:val="000000"/>
                <w:sz w:val="22"/>
                <w:lang w:val="es-ES" w:eastAsia="es-ES"/>
              </w:rPr>
            </w:pPr>
            <w:r w:rsidRPr="00FD783D">
              <w:rPr>
                <w:color w:val="000000"/>
                <w:sz w:val="22"/>
                <w:lang w:val="es-ES" w:eastAsia="es-ES"/>
              </w:rPr>
              <w:t> </w:t>
            </w:r>
          </w:p>
        </w:tc>
        <w:tc>
          <w:tcPr>
            <w:tcW w:w="1860" w:type="dxa"/>
            <w:tcBorders>
              <w:top w:val="single" w:sz="4" w:space="0" w:color="auto"/>
              <w:left w:val="nil"/>
              <w:bottom w:val="single" w:sz="4" w:space="0" w:color="auto"/>
              <w:right w:val="single" w:sz="4" w:space="0" w:color="auto"/>
            </w:tcBorders>
            <w:shd w:val="clear" w:color="000000" w:fill="538ED5"/>
          </w:tcPr>
          <w:p w:rsidR="00E03EDE" w:rsidRPr="00FD783D" w:rsidRDefault="00E03EDE" w:rsidP="00A93350">
            <w:pPr>
              <w:rPr>
                <w:color w:val="000000"/>
                <w:sz w:val="22"/>
                <w:lang w:val="es-ES" w:eastAsia="es-ES"/>
              </w:rPr>
            </w:pPr>
            <w:r w:rsidRPr="00FD783D">
              <w:rPr>
                <w:color w:val="000000"/>
                <w:sz w:val="22"/>
                <w:lang w:val="es-ES" w:eastAsia="es-ES"/>
              </w:rPr>
              <w:t>Horario</w:t>
            </w:r>
          </w:p>
        </w:tc>
        <w:tc>
          <w:tcPr>
            <w:tcW w:w="1200" w:type="dxa"/>
            <w:tcBorders>
              <w:top w:val="single" w:sz="4" w:space="0" w:color="auto"/>
              <w:left w:val="nil"/>
              <w:bottom w:val="single" w:sz="4" w:space="0" w:color="auto"/>
              <w:right w:val="single" w:sz="4" w:space="0" w:color="auto"/>
            </w:tcBorders>
          </w:tcPr>
          <w:p w:rsidR="00E03EDE" w:rsidRPr="00FD783D" w:rsidRDefault="00E03EDE" w:rsidP="00A93350">
            <w:pPr>
              <w:rPr>
                <w:color w:val="000000"/>
                <w:sz w:val="22"/>
                <w:lang w:val="es-ES" w:eastAsia="es-ES"/>
              </w:rPr>
            </w:pPr>
            <w:r w:rsidRPr="00FD783D">
              <w:rPr>
                <w:color w:val="000000"/>
                <w:sz w:val="22"/>
                <w:lang w:val="es-ES" w:eastAsia="es-ES"/>
              </w:rPr>
              <w:t> </w:t>
            </w:r>
          </w:p>
        </w:tc>
      </w:tr>
    </w:tbl>
    <w:p w:rsidR="00E03EDE" w:rsidRPr="009469E7" w:rsidRDefault="00E03EDE" w:rsidP="00481E1A">
      <w:pPr>
        <w:ind w:left="360"/>
        <w:rPr>
          <w:sz w:val="22"/>
          <w:lang w:val="es-ES"/>
        </w:rPr>
      </w:pPr>
    </w:p>
    <w:p w:rsidR="00E03EDE" w:rsidRPr="009469E7" w:rsidRDefault="00E03EDE" w:rsidP="00481E1A">
      <w:pPr>
        <w:rPr>
          <w:sz w:val="22"/>
          <w:lang w:val="es-ES"/>
        </w:rPr>
      </w:pPr>
    </w:p>
    <w:p w:rsidR="00E03EDE" w:rsidRDefault="00E03EDE" w:rsidP="00481E1A">
      <w:pPr>
        <w:rPr>
          <w:sz w:val="22"/>
          <w:lang w:val="es-ES"/>
        </w:rPr>
      </w:pPr>
      <w:r>
        <w:rPr>
          <w:sz w:val="22"/>
          <w:lang w:val="es-ES"/>
        </w:rPr>
        <w:t>Reproducir un cuadro por cada establecimiento.</w:t>
      </w:r>
    </w:p>
    <w:p w:rsidR="00E03EDE" w:rsidRDefault="00E03EDE" w:rsidP="00481E1A">
      <w:pPr>
        <w:rPr>
          <w:sz w:val="22"/>
          <w:lang w:val="es-ES"/>
        </w:rPr>
      </w:pPr>
    </w:p>
    <w:p w:rsidR="00E03EDE" w:rsidRPr="009469E7" w:rsidRDefault="00E03EDE" w:rsidP="00481E1A">
      <w:pPr>
        <w:rPr>
          <w:sz w:val="22"/>
          <w:lang w:val="es-ES"/>
        </w:rPr>
      </w:pPr>
    </w:p>
    <w:p w:rsidR="00E03EDE" w:rsidRPr="002A6ABE" w:rsidRDefault="00E03EDE" w:rsidP="002A6ABE">
      <w:pPr>
        <w:pStyle w:val="Ttulo1"/>
        <w:numPr>
          <w:ilvl w:val="0"/>
          <w:numId w:val="13"/>
        </w:numPr>
        <w:rPr>
          <w:color w:val="4F81BD"/>
          <w:lang w:val="es-ES"/>
        </w:rPr>
      </w:pPr>
      <w:bookmarkStart w:id="37" w:name="_Toc222718008"/>
      <w:bookmarkStart w:id="38" w:name="_Toc224640840"/>
      <w:r w:rsidRPr="002A6ABE">
        <w:rPr>
          <w:color w:val="4F81BD"/>
          <w:lang w:val="es-ES"/>
        </w:rPr>
        <w:t>Informe de valoración de la estancia del alumno en el centro</w:t>
      </w:r>
      <w:bookmarkEnd w:id="37"/>
      <w:bookmarkEnd w:id="38"/>
    </w:p>
    <w:p w:rsidR="00E03EDE" w:rsidRDefault="00E03EDE" w:rsidP="00133B21">
      <w:pPr>
        <w:ind w:left="360"/>
        <w:rPr>
          <w:sz w:val="22"/>
          <w:lang w:val="es-ES"/>
        </w:rPr>
      </w:pPr>
    </w:p>
    <w:p w:rsidR="00E03EDE" w:rsidRDefault="00E03EDE" w:rsidP="00133B21">
      <w:pPr>
        <w:ind w:left="360"/>
        <w:rPr>
          <w:sz w:val="22"/>
          <w:lang w:val="es-ES"/>
        </w:rPr>
      </w:pPr>
      <w:r w:rsidRPr="002D4433">
        <w:rPr>
          <w:sz w:val="22"/>
          <w:lang w:val="es-ES"/>
        </w:rPr>
        <w:t>Una vez finalizadas las prácticas, la empresa remitirá un informe de valoración del alumno, en un plazo máximo de quince días, de acuerdo con el siguiente formato:</w:t>
      </w:r>
    </w:p>
    <w:p w:rsidR="00E03EDE" w:rsidRDefault="00E03EDE" w:rsidP="00133B21">
      <w:pPr>
        <w:ind w:left="360"/>
        <w:rPr>
          <w:sz w:val="22"/>
          <w:lang w:val="es-ES"/>
        </w:rPr>
      </w:pPr>
    </w:p>
    <w:p w:rsidR="00E03EDE" w:rsidRPr="00133B21" w:rsidRDefault="00E03EDE" w:rsidP="00133B21">
      <w:pPr>
        <w:ind w:left="360"/>
        <w:rPr>
          <w:sz w:val="22"/>
          <w:lang w:val="es-ES"/>
        </w:rPr>
      </w:pPr>
    </w:p>
    <w:p w:rsidR="00E03EDE" w:rsidRPr="00133B21" w:rsidRDefault="00E03EDE" w:rsidP="00133B21">
      <w:pPr>
        <w:ind w:left="360"/>
        <w:jc w:val="center"/>
        <w:rPr>
          <w:sz w:val="22"/>
          <w:lang w:val="es-ES"/>
        </w:rPr>
      </w:pPr>
      <w:r w:rsidRPr="00133B21">
        <w:rPr>
          <w:sz w:val="22"/>
          <w:lang w:val="es-ES"/>
        </w:rPr>
        <w:t>EVALUACIÓN DEL ALUMNO</w:t>
      </w:r>
    </w:p>
    <w:p w:rsidR="00E03EDE" w:rsidRPr="00133B21" w:rsidRDefault="00E03EDE" w:rsidP="00133B21">
      <w:pPr>
        <w:ind w:left="360"/>
        <w:jc w:val="center"/>
        <w:rPr>
          <w:sz w:val="22"/>
          <w:lang w:val="es-ES"/>
        </w:rPr>
      </w:pPr>
      <w:r w:rsidRPr="00133B21">
        <w:rPr>
          <w:sz w:val="22"/>
          <w:lang w:val="es-ES"/>
        </w:rPr>
        <w:t>(a realizar por el tutor</w:t>
      </w:r>
      <w:r>
        <w:rPr>
          <w:sz w:val="22"/>
          <w:lang w:val="es-ES"/>
        </w:rPr>
        <w:t>/a</w:t>
      </w:r>
      <w:r w:rsidRPr="00133B21">
        <w:rPr>
          <w:sz w:val="22"/>
          <w:lang w:val="es-ES"/>
        </w:rPr>
        <w:t xml:space="preserve"> de la empresa)</w:t>
      </w:r>
    </w:p>
    <w:p w:rsidR="00E03EDE" w:rsidRDefault="00E03EDE" w:rsidP="00133B21">
      <w:pPr>
        <w:ind w:left="360"/>
        <w:rPr>
          <w:sz w:val="22"/>
          <w:lang w:val="es-ES"/>
        </w:rPr>
      </w:pPr>
    </w:p>
    <w:p w:rsidR="00E03EDE" w:rsidRDefault="00E03EDE" w:rsidP="00133B21">
      <w:pPr>
        <w:ind w:left="360"/>
        <w:rPr>
          <w:sz w:val="22"/>
          <w:lang w:val="es-ES"/>
        </w:rPr>
      </w:pPr>
      <w:r>
        <w:rPr>
          <w:sz w:val="22"/>
          <w:lang w:val="es-ES"/>
        </w:rPr>
        <w:t>Empresa:</w:t>
      </w:r>
    </w:p>
    <w:p w:rsidR="00E03EDE" w:rsidRDefault="00E03EDE" w:rsidP="00133B21">
      <w:pPr>
        <w:ind w:left="360"/>
        <w:rPr>
          <w:sz w:val="22"/>
          <w:lang w:val="es-ES"/>
        </w:rPr>
      </w:pPr>
      <w:r>
        <w:rPr>
          <w:sz w:val="22"/>
          <w:lang w:val="es-ES"/>
        </w:rPr>
        <w:t>Establecimiento:</w:t>
      </w:r>
    </w:p>
    <w:p w:rsidR="00E03EDE" w:rsidRPr="00133B21" w:rsidRDefault="00E03EDE" w:rsidP="00133B21">
      <w:pPr>
        <w:ind w:left="360"/>
        <w:rPr>
          <w:sz w:val="22"/>
          <w:lang w:val="es-ES"/>
        </w:rPr>
      </w:pPr>
      <w:r w:rsidRPr="00133B21">
        <w:rPr>
          <w:sz w:val="22"/>
          <w:lang w:val="es-ES"/>
        </w:rPr>
        <w:t>Tutor</w:t>
      </w:r>
      <w:r>
        <w:rPr>
          <w:sz w:val="22"/>
          <w:lang w:val="es-ES"/>
        </w:rPr>
        <w:t>/a</w:t>
      </w:r>
      <w:r w:rsidRPr="00133B21">
        <w:rPr>
          <w:sz w:val="22"/>
          <w:lang w:val="es-ES"/>
        </w:rPr>
        <w:t>:</w:t>
      </w:r>
    </w:p>
    <w:p w:rsidR="00E03EDE" w:rsidRDefault="00E03EDE" w:rsidP="00133B21">
      <w:pPr>
        <w:ind w:left="360"/>
        <w:rPr>
          <w:sz w:val="22"/>
          <w:lang w:val="es-ES"/>
        </w:rPr>
      </w:pPr>
    </w:p>
    <w:p w:rsidR="00E03EDE" w:rsidRDefault="00E03EDE" w:rsidP="00133B21">
      <w:pPr>
        <w:ind w:left="360"/>
        <w:rPr>
          <w:sz w:val="22"/>
          <w:lang w:val="es-ES"/>
        </w:rPr>
      </w:pPr>
      <w:r w:rsidRPr="00133B21">
        <w:rPr>
          <w:sz w:val="22"/>
          <w:lang w:val="es-ES"/>
        </w:rPr>
        <w:t>Alumno/a:</w:t>
      </w:r>
    </w:p>
    <w:p w:rsidR="00E03EDE" w:rsidRPr="00133B21" w:rsidRDefault="00E03EDE" w:rsidP="00133B21">
      <w:pPr>
        <w:ind w:left="360"/>
        <w:rPr>
          <w:sz w:val="22"/>
          <w:lang w:val="es-ES"/>
        </w:rPr>
      </w:pPr>
      <w:r w:rsidRPr="00133B21">
        <w:rPr>
          <w:sz w:val="22"/>
          <w:lang w:val="es-ES"/>
        </w:rPr>
        <w:t>Fechas de realización</w:t>
      </w:r>
      <w:r>
        <w:rPr>
          <w:sz w:val="22"/>
          <w:lang w:val="es-ES"/>
        </w:rPr>
        <w:t xml:space="preserve"> de las prácticas</w:t>
      </w:r>
      <w:r w:rsidRPr="00133B21">
        <w:rPr>
          <w:sz w:val="22"/>
          <w:lang w:val="es-ES"/>
        </w:rPr>
        <w:t>:</w:t>
      </w:r>
    </w:p>
    <w:p w:rsidR="00E03EDE" w:rsidRPr="000527B4" w:rsidRDefault="00E03EDE" w:rsidP="00133B21">
      <w:pPr>
        <w:ind w:left="360"/>
        <w:rPr>
          <w:sz w:val="22"/>
          <w:lang w:val="es-ES"/>
        </w:rPr>
      </w:pPr>
      <w:r w:rsidRPr="000527B4">
        <w:rPr>
          <w:sz w:val="22"/>
          <w:lang w:val="es-ES"/>
        </w:rPr>
        <w:t>Valoración global del alumno con relación a los  resultados obtenidos (puntuar de 0-10):</w:t>
      </w:r>
    </w:p>
    <w:p w:rsidR="00E03EDE" w:rsidRDefault="00E03EDE" w:rsidP="00133B21">
      <w:pPr>
        <w:ind w:left="360"/>
        <w:rPr>
          <w:color w:val="00FF00"/>
          <w:sz w:val="22"/>
          <w:lang w:val="es-ES"/>
        </w:rPr>
      </w:pPr>
    </w:p>
    <w:p w:rsidR="00127CE2" w:rsidRDefault="00127CE2" w:rsidP="00133B21">
      <w:pPr>
        <w:ind w:left="360"/>
        <w:rPr>
          <w:color w:val="00FF00"/>
          <w:sz w:val="22"/>
          <w:lang w:val="es-ES"/>
        </w:rPr>
      </w:pPr>
    </w:p>
    <w:p w:rsidR="00127CE2" w:rsidRDefault="00127CE2" w:rsidP="00133B21">
      <w:pPr>
        <w:ind w:left="360"/>
        <w:rPr>
          <w:color w:val="00FF00"/>
          <w:sz w:val="22"/>
          <w:lang w:val="es-ES"/>
        </w:rPr>
      </w:pPr>
    </w:p>
    <w:p w:rsidR="00127CE2" w:rsidRDefault="00127CE2" w:rsidP="00133B21">
      <w:pPr>
        <w:ind w:left="360"/>
        <w:rPr>
          <w:color w:val="00FF00"/>
          <w:sz w:val="22"/>
          <w:lang w:val="es-ES"/>
        </w:rPr>
      </w:pPr>
    </w:p>
    <w:p w:rsidR="00127CE2" w:rsidRDefault="00127CE2" w:rsidP="00133B21">
      <w:pPr>
        <w:ind w:left="360"/>
        <w:rPr>
          <w:color w:val="00FF00"/>
          <w:sz w:val="22"/>
          <w:lang w:val="es-ES"/>
        </w:rPr>
      </w:pPr>
    </w:p>
    <w:p w:rsidR="00127CE2" w:rsidRPr="006D21A5" w:rsidRDefault="00127CE2" w:rsidP="00133B21">
      <w:pPr>
        <w:ind w:left="360"/>
        <w:rPr>
          <w:color w:val="00FF00"/>
          <w:sz w:val="22"/>
          <w:lang w:val="es-ES"/>
        </w:rPr>
      </w:pPr>
    </w:p>
    <w:p w:rsidR="00E03EDE" w:rsidRPr="00414B92" w:rsidRDefault="00E03EDE" w:rsidP="00414B92">
      <w:pPr>
        <w:pStyle w:val="Prrafodelista"/>
        <w:numPr>
          <w:ilvl w:val="0"/>
          <w:numId w:val="15"/>
        </w:numPr>
        <w:rPr>
          <w:sz w:val="22"/>
          <w:lang w:val="es-ES"/>
        </w:rPr>
      </w:pPr>
      <w:r w:rsidRPr="00414B92">
        <w:rPr>
          <w:sz w:val="22"/>
          <w:lang w:val="es-ES"/>
        </w:rPr>
        <w:t>Actividades desarrolladas</w:t>
      </w:r>
      <w:r>
        <w:rPr>
          <w:sz w:val="22"/>
          <w:lang w:val="es-ES"/>
        </w:rPr>
        <w:t xml:space="preserve"> (indicar en %)</w:t>
      </w:r>
    </w:p>
    <w:p w:rsidR="00E03EDE" w:rsidRPr="00414B92" w:rsidRDefault="00E03EDE" w:rsidP="00414B92">
      <w:pPr>
        <w:pStyle w:val="Prrafodelista"/>
        <w:numPr>
          <w:ilvl w:val="0"/>
          <w:numId w:val="14"/>
        </w:numPr>
        <w:rPr>
          <w:sz w:val="22"/>
          <w:lang w:val="es-ES"/>
        </w:rPr>
      </w:pPr>
      <w:r w:rsidRPr="00414B92">
        <w:rPr>
          <w:sz w:val="22"/>
          <w:lang w:val="es-ES"/>
        </w:rPr>
        <w:t>Prácticas de gestión de clientes / pacientes</w:t>
      </w:r>
      <w:r>
        <w:rPr>
          <w:sz w:val="22"/>
          <w:lang w:val="es-ES"/>
        </w:rPr>
        <w:t>:</w:t>
      </w:r>
    </w:p>
    <w:p w:rsidR="00E03EDE" w:rsidRPr="00414B92" w:rsidRDefault="00E03EDE" w:rsidP="00414B92">
      <w:pPr>
        <w:pStyle w:val="Prrafodelista"/>
        <w:numPr>
          <w:ilvl w:val="0"/>
          <w:numId w:val="14"/>
        </w:numPr>
        <w:rPr>
          <w:sz w:val="22"/>
          <w:lang w:val="es-ES"/>
        </w:rPr>
      </w:pPr>
      <w:r w:rsidRPr="00414B92">
        <w:rPr>
          <w:sz w:val="22"/>
          <w:lang w:val="es-ES"/>
        </w:rPr>
        <w:t>Prácticas de adaptación de gafas</w:t>
      </w:r>
      <w:r>
        <w:rPr>
          <w:sz w:val="22"/>
          <w:lang w:val="es-ES"/>
        </w:rPr>
        <w:t>:</w:t>
      </w:r>
    </w:p>
    <w:p w:rsidR="00E03EDE" w:rsidRPr="00414B92" w:rsidRDefault="00E03EDE" w:rsidP="00414B92">
      <w:pPr>
        <w:pStyle w:val="Prrafodelista"/>
        <w:numPr>
          <w:ilvl w:val="0"/>
          <w:numId w:val="14"/>
        </w:numPr>
        <w:rPr>
          <w:sz w:val="22"/>
          <w:lang w:val="es-ES"/>
        </w:rPr>
      </w:pPr>
      <w:r w:rsidRPr="00414B92">
        <w:rPr>
          <w:sz w:val="22"/>
          <w:lang w:val="es-ES"/>
        </w:rPr>
        <w:t>Práctica</w:t>
      </w:r>
      <w:r>
        <w:rPr>
          <w:sz w:val="22"/>
          <w:lang w:val="es-ES"/>
        </w:rPr>
        <w:t>s profesionales de o</w:t>
      </w:r>
      <w:r w:rsidRPr="00414B92">
        <w:rPr>
          <w:sz w:val="22"/>
          <w:lang w:val="es-ES"/>
        </w:rPr>
        <w:t>ptometría</w:t>
      </w:r>
      <w:r>
        <w:rPr>
          <w:sz w:val="22"/>
          <w:lang w:val="es-ES"/>
        </w:rPr>
        <w:t>:</w:t>
      </w:r>
    </w:p>
    <w:p w:rsidR="00E03EDE" w:rsidRPr="00414B92" w:rsidRDefault="00E03EDE" w:rsidP="00414B92">
      <w:pPr>
        <w:pStyle w:val="Prrafodelista"/>
        <w:numPr>
          <w:ilvl w:val="0"/>
          <w:numId w:val="14"/>
        </w:numPr>
        <w:rPr>
          <w:sz w:val="22"/>
          <w:lang w:val="es-ES"/>
        </w:rPr>
      </w:pPr>
      <w:r>
        <w:rPr>
          <w:sz w:val="22"/>
          <w:lang w:val="es-ES"/>
        </w:rPr>
        <w:t>Prácticas profesionales de c</w:t>
      </w:r>
      <w:r w:rsidRPr="00414B92">
        <w:rPr>
          <w:sz w:val="22"/>
          <w:lang w:val="es-ES"/>
        </w:rPr>
        <w:t>ontactología</w:t>
      </w:r>
      <w:r>
        <w:rPr>
          <w:sz w:val="22"/>
          <w:lang w:val="es-ES"/>
        </w:rPr>
        <w:t>:</w:t>
      </w:r>
    </w:p>
    <w:p w:rsidR="00E03EDE" w:rsidRPr="00414B92" w:rsidRDefault="00E03EDE" w:rsidP="00414B92">
      <w:pPr>
        <w:pStyle w:val="Prrafodelista"/>
        <w:numPr>
          <w:ilvl w:val="0"/>
          <w:numId w:val="14"/>
        </w:numPr>
        <w:rPr>
          <w:sz w:val="22"/>
          <w:lang w:val="es-ES"/>
        </w:rPr>
      </w:pPr>
      <w:r w:rsidRPr="00414B92">
        <w:rPr>
          <w:sz w:val="22"/>
          <w:lang w:val="es-ES"/>
        </w:rPr>
        <w:t>Prácticas de gestión de establecimientos de óptica</w:t>
      </w:r>
      <w:r>
        <w:rPr>
          <w:sz w:val="22"/>
          <w:lang w:val="es-ES"/>
        </w:rPr>
        <w:t>:</w:t>
      </w:r>
    </w:p>
    <w:p w:rsidR="00E03EDE" w:rsidRPr="00414B92" w:rsidRDefault="00E03EDE" w:rsidP="00414B92">
      <w:pPr>
        <w:pStyle w:val="Prrafodelista"/>
        <w:numPr>
          <w:ilvl w:val="0"/>
          <w:numId w:val="14"/>
        </w:numPr>
        <w:rPr>
          <w:sz w:val="22"/>
          <w:lang w:val="es-ES"/>
        </w:rPr>
      </w:pPr>
      <w:r w:rsidRPr="00414B92">
        <w:rPr>
          <w:sz w:val="22"/>
          <w:lang w:val="es-ES"/>
        </w:rPr>
        <w:t>Otras (especificar):</w:t>
      </w:r>
    </w:p>
    <w:p w:rsidR="00E03EDE" w:rsidRDefault="00E03EDE" w:rsidP="00133B21">
      <w:pPr>
        <w:ind w:left="360"/>
        <w:rPr>
          <w:sz w:val="22"/>
          <w:lang w:val="es-ES"/>
        </w:rPr>
      </w:pPr>
    </w:p>
    <w:p w:rsidR="00E03EDE" w:rsidRPr="00414B92" w:rsidRDefault="00E03EDE" w:rsidP="00414B92">
      <w:pPr>
        <w:pStyle w:val="Prrafodelista"/>
        <w:numPr>
          <w:ilvl w:val="0"/>
          <w:numId w:val="15"/>
        </w:numPr>
        <w:rPr>
          <w:sz w:val="22"/>
          <w:lang w:val="es-ES"/>
        </w:rPr>
      </w:pPr>
      <w:r w:rsidRPr="00414B92">
        <w:rPr>
          <w:sz w:val="22"/>
          <w:lang w:val="es-ES"/>
        </w:rPr>
        <w:t>Valoración del cumplimiento profesional básico</w:t>
      </w:r>
      <w:r>
        <w:rPr>
          <w:sz w:val="22"/>
          <w:lang w:val="es-ES"/>
        </w:rPr>
        <w:t xml:space="preserve"> </w:t>
      </w:r>
      <w:r w:rsidRPr="00414B92">
        <w:rPr>
          <w:sz w:val="22"/>
          <w:lang w:val="es-ES"/>
        </w:rPr>
        <w:t>(puntuar de cero a diez)</w:t>
      </w:r>
    </w:p>
    <w:p w:rsidR="00E03EDE" w:rsidRPr="00133B21" w:rsidRDefault="00E03EDE" w:rsidP="00414B92">
      <w:pPr>
        <w:pStyle w:val="Prrafodelista"/>
        <w:numPr>
          <w:ilvl w:val="0"/>
          <w:numId w:val="14"/>
        </w:numPr>
        <w:rPr>
          <w:sz w:val="22"/>
          <w:lang w:val="es-ES"/>
        </w:rPr>
      </w:pPr>
      <w:r w:rsidRPr="00133B21">
        <w:rPr>
          <w:sz w:val="22"/>
          <w:lang w:val="es-ES"/>
        </w:rPr>
        <w:t>Regularidad en la asistencia</w:t>
      </w:r>
      <w:r>
        <w:rPr>
          <w:sz w:val="22"/>
          <w:lang w:val="es-ES"/>
        </w:rPr>
        <w:t>:</w:t>
      </w:r>
    </w:p>
    <w:p w:rsidR="00E03EDE" w:rsidRPr="00133B21" w:rsidRDefault="00E03EDE" w:rsidP="00414B92">
      <w:pPr>
        <w:pStyle w:val="Prrafodelista"/>
        <w:numPr>
          <w:ilvl w:val="0"/>
          <w:numId w:val="14"/>
        </w:numPr>
        <w:rPr>
          <w:sz w:val="22"/>
          <w:lang w:val="es-ES"/>
        </w:rPr>
      </w:pPr>
      <w:r w:rsidRPr="00133B21">
        <w:rPr>
          <w:sz w:val="22"/>
          <w:lang w:val="es-ES"/>
        </w:rPr>
        <w:t>Puntualidad y cumplimiento de horarios</w:t>
      </w:r>
      <w:r>
        <w:rPr>
          <w:sz w:val="22"/>
          <w:lang w:val="es-ES"/>
        </w:rPr>
        <w:t>:</w:t>
      </w:r>
    </w:p>
    <w:p w:rsidR="00E03EDE" w:rsidRPr="00133B21" w:rsidRDefault="00E03EDE" w:rsidP="00414B92">
      <w:pPr>
        <w:pStyle w:val="Prrafodelista"/>
        <w:numPr>
          <w:ilvl w:val="0"/>
          <w:numId w:val="14"/>
        </w:numPr>
        <w:rPr>
          <w:sz w:val="22"/>
          <w:lang w:val="es-ES"/>
        </w:rPr>
      </w:pPr>
      <w:r w:rsidRPr="00133B21">
        <w:rPr>
          <w:sz w:val="22"/>
          <w:lang w:val="es-ES"/>
        </w:rPr>
        <w:t>Cumplimiento de normas y usos de la empresa</w:t>
      </w:r>
      <w:r>
        <w:rPr>
          <w:sz w:val="22"/>
          <w:lang w:val="es-ES"/>
        </w:rPr>
        <w:t>:</w:t>
      </w:r>
    </w:p>
    <w:p w:rsidR="00E03EDE" w:rsidRPr="00133B21" w:rsidRDefault="00E03EDE" w:rsidP="00414B92">
      <w:pPr>
        <w:pStyle w:val="Prrafodelista"/>
        <w:numPr>
          <w:ilvl w:val="0"/>
          <w:numId w:val="14"/>
        </w:numPr>
        <w:rPr>
          <w:sz w:val="22"/>
          <w:lang w:val="es-ES"/>
        </w:rPr>
      </w:pPr>
      <w:r w:rsidRPr="00133B21">
        <w:rPr>
          <w:sz w:val="22"/>
          <w:lang w:val="es-ES"/>
        </w:rPr>
        <w:t>Cumplimiento de tareas asignadas/objetivos</w:t>
      </w:r>
      <w:r>
        <w:rPr>
          <w:sz w:val="22"/>
          <w:lang w:val="es-ES"/>
        </w:rPr>
        <w:t>:</w:t>
      </w:r>
    </w:p>
    <w:p w:rsidR="00E03EDE" w:rsidRDefault="00E03EDE" w:rsidP="00414B92">
      <w:pPr>
        <w:pStyle w:val="Prrafodelista"/>
        <w:numPr>
          <w:ilvl w:val="0"/>
          <w:numId w:val="14"/>
        </w:numPr>
        <w:rPr>
          <w:sz w:val="22"/>
          <w:lang w:val="es-ES"/>
        </w:rPr>
      </w:pPr>
      <w:r w:rsidRPr="00133B21">
        <w:rPr>
          <w:sz w:val="22"/>
          <w:lang w:val="es-ES"/>
        </w:rPr>
        <w:t>Respeto a confidencialidad</w:t>
      </w:r>
      <w:r>
        <w:rPr>
          <w:sz w:val="22"/>
          <w:lang w:val="es-ES"/>
        </w:rPr>
        <w:t>:</w:t>
      </w:r>
    </w:p>
    <w:p w:rsidR="00E03EDE" w:rsidRPr="00133B21" w:rsidRDefault="00E03EDE" w:rsidP="00133B21">
      <w:pPr>
        <w:ind w:left="360"/>
        <w:rPr>
          <w:sz w:val="22"/>
          <w:lang w:val="es-ES"/>
        </w:rPr>
      </w:pPr>
    </w:p>
    <w:p w:rsidR="00E03EDE" w:rsidRPr="00F760E5" w:rsidRDefault="00E03EDE" w:rsidP="00F760E5">
      <w:pPr>
        <w:pStyle w:val="Prrafodelista"/>
        <w:numPr>
          <w:ilvl w:val="0"/>
          <w:numId w:val="15"/>
        </w:numPr>
        <w:rPr>
          <w:sz w:val="22"/>
          <w:lang w:val="es-ES"/>
        </w:rPr>
      </w:pPr>
      <w:r w:rsidRPr="00133B21">
        <w:rPr>
          <w:sz w:val="22"/>
          <w:lang w:val="es-ES"/>
        </w:rPr>
        <w:t>Valoración de las capacidades profesionales</w:t>
      </w:r>
      <w:r>
        <w:rPr>
          <w:sz w:val="22"/>
          <w:lang w:val="es-ES"/>
        </w:rPr>
        <w:t xml:space="preserve"> </w:t>
      </w:r>
      <w:r w:rsidRPr="00F760E5">
        <w:rPr>
          <w:sz w:val="22"/>
          <w:lang w:val="es-ES"/>
        </w:rPr>
        <w:t>(puntuar de cero a diez)</w:t>
      </w:r>
    </w:p>
    <w:p w:rsidR="00E03EDE" w:rsidRPr="00133B21" w:rsidRDefault="00E03EDE" w:rsidP="00F760E5">
      <w:pPr>
        <w:pStyle w:val="Prrafodelista"/>
        <w:numPr>
          <w:ilvl w:val="0"/>
          <w:numId w:val="14"/>
        </w:numPr>
        <w:rPr>
          <w:sz w:val="22"/>
          <w:lang w:val="es-ES"/>
        </w:rPr>
      </w:pPr>
      <w:r w:rsidRPr="00133B21">
        <w:rPr>
          <w:sz w:val="22"/>
          <w:lang w:val="es-ES"/>
        </w:rPr>
        <w:t>Capacidad de empatía</w:t>
      </w:r>
      <w:r>
        <w:rPr>
          <w:sz w:val="22"/>
          <w:lang w:val="es-ES"/>
        </w:rPr>
        <w:t>:</w:t>
      </w:r>
    </w:p>
    <w:p w:rsidR="00E03EDE" w:rsidRPr="00133B21" w:rsidRDefault="00E03EDE" w:rsidP="00F760E5">
      <w:pPr>
        <w:pStyle w:val="Prrafodelista"/>
        <w:numPr>
          <w:ilvl w:val="0"/>
          <w:numId w:val="14"/>
        </w:numPr>
        <w:rPr>
          <w:sz w:val="22"/>
          <w:lang w:val="es-ES"/>
        </w:rPr>
      </w:pPr>
      <w:r w:rsidRPr="00133B21">
        <w:rPr>
          <w:sz w:val="22"/>
          <w:lang w:val="es-ES"/>
        </w:rPr>
        <w:t xml:space="preserve">Corrección en el trato con el </w:t>
      </w:r>
      <w:r>
        <w:rPr>
          <w:sz w:val="22"/>
          <w:lang w:val="es-ES"/>
        </w:rPr>
        <w:t>paciente/cliente:</w:t>
      </w:r>
    </w:p>
    <w:p w:rsidR="00E03EDE" w:rsidRPr="00133B21" w:rsidRDefault="00E03EDE" w:rsidP="00F760E5">
      <w:pPr>
        <w:pStyle w:val="Prrafodelista"/>
        <w:numPr>
          <w:ilvl w:val="0"/>
          <w:numId w:val="14"/>
        </w:numPr>
        <w:rPr>
          <w:sz w:val="22"/>
          <w:lang w:val="es-ES"/>
        </w:rPr>
      </w:pPr>
      <w:r w:rsidRPr="00133B21">
        <w:rPr>
          <w:sz w:val="22"/>
          <w:lang w:val="es-ES"/>
        </w:rPr>
        <w:t>Capacidad de trabajo en equip</w:t>
      </w:r>
      <w:r>
        <w:rPr>
          <w:sz w:val="22"/>
          <w:lang w:val="es-ES"/>
        </w:rPr>
        <w:t>o/a</w:t>
      </w:r>
      <w:r w:rsidRPr="00133B21">
        <w:rPr>
          <w:sz w:val="22"/>
          <w:lang w:val="es-ES"/>
        </w:rPr>
        <w:t>daptación</w:t>
      </w:r>
      <w:r>
        <w:rPr>
          <w:sz w:val="22"/>
          <w:lang w:val="es-ES"/>
        </w:rPr>
        <w:t>:</w:t>
      </w:r>
    </w:p>
    <w:p w:rsidR="00E03EDE" w:rsidRPr="00133B21" w:rsidRDefault="00E03EDE" w:rsidP="00F760E5">
      <w:pPr>
        <w:pStyle w:val="Prrafodelista"/>
        <w:numPr>
          <w:ilvl w:val="0"/>
          <w:numId w:val="14"/>
        </w:numPr>
        <w:rPr>
          <w:sz w:val="22"/>
          <w:lang w:val="es-ES"/>
        </w:rPr>
      </w:pPr>
      <w:r w:rsidRPr="00133B21">
        <w:rPr>
          <w:sz w:val="22"/>
          <w:lang w:val="es-ES"/>
        </w:rPr>
        <w:t>Capacidad de analizar/resolver problemas</w:t>
      </w:r>
      <w:r>
        <w:rPr>
          <w:sz w:val="22"/>
          <w:lang w:val="es-ES"/>
        </w:rPr>
        <w:t>:</w:t>
      </w:r>
    </w:p>
    <w:p w:rsidR="00E03EDE" w:rsidRPr="00133B21" w:rsidRDefault="00E03EDE" w:rsidP="00F760E5">
      <w:pPr>
        <w:pStyle w:val="Prrafodelista"/>
        <w:numPr>
          <w:ilvl w:val="0"/>
          <w:numId w:val="14"/>
        </w:numPr>
        <w:rPr>
          <w:sz w:val="22"/>
          <w:lang w:val="es-ES"/>
        </w:rPr>
      </w:pPr>
      <w:r w:rsidRPr="00133B21">
        <w:rPr>
          <w:sz w:val="22"/>
          <w:lang w:val="es-ES"/>
        </w:rPr>
        <w:t>Responsabilida</w:t>
      </w:r>
      <w:r>
        <w:rPr>
          <w:sz w:val="22"/>
          <w:lang w:val="es-ES"/>
        </w:rPr>
        <w:t>d/</w:t>
      </w:r>
      <w:r w:rsidRPr="00133B21">
        <w:rPr>
          <w:sz w:val="22"/>
          <w:lang w:val="es-ES"/>
        </w:rPr>
        <w:t>madurez</w:t>
      </w:r>
      <w:r>
        <w:rPr>
          <w:sz w:val="22"/>
          <w:lang w:val="es-ES"/>
        </w:rPr>
        <w:t>:</w:t>
      </w:r>
    </w:p>
    <w:p w:rsidR="00E03EDE" w:rsidRPr="00133B21" w:rsidRDefault="00E03EDE" w:rsidP="00F760E5">
      <w:pPr>
        <w:pStyle w:val="Prrafodelista"/>
        <w:numPr>
          <w:ilvl w:val="0"/>
          <w:numId w:val="14"/>
        </w:numPr>
        <w:rPr>
          <w:sz w:val="22"/>
          <w:lang w:val="es-ES"/>
        </w:rPr>
      </w:pPr>
      <w:r w:rsidRPr="00133B21">
        <w:rPr>
          <w:sz w:val="22"/>
          <w:lang w:val="es-ES"/>
        </w:rPr>
        <w:t>Capacidad de aplicación de conocimientos</w:t>
      </w:r>
      <w:r>
        <w:rPr>
          <w:sz w:val="22"/>
          <w:lang w:val="es-ES"/>
        </w:rPr>
        <w:t>:</w:t>
      </w:r>
    </w:p>
    <w:p w:rsidR="00E03EDE" w:rsidRPr="00133B21" w:rsidRDefault="00E03EDE" w:rsidP="00F760E5">
      <w:pPr>
        <w:pStyle w:val="Prrafodelista"/>
        <w:numPr>
          <w:ilvl w:val="0"/>
          <w:numId w:val="14"/>
        </w:numPr>
        <w:rPr>
          <w:sz w:val="22"/>
          <w:lang w:val="es-ES"/>
        </w:rPr>
      </w:pPr>
      <w:r w:rsidRPr="00133B21">
        <w:rPr>
          <w:sz w:val="22"/>
          <w:lang w:val="es-ES"/>
        </w:rPr>
        <w:t>Sentido crítico</w:t>
      </w:r>
      <w:r>
        <w:rPr>
          <w:sz w:val="22"/>
          <w:lang w:val="es-ES"/>
        </w:rPr>
        <w:t>:</w:t>
      </w:r>
    </w:p>
    <w:p w:rsidR="00E03EDE" w:rsidRDefault="00E03EDE" w:rsidP="00133B21">
      <w:pPr>
        <w:ind w:left="360"/>
        <w:rPr>
          <w:sz w:val="22"/>
          <w:lang w:val="es-ES"/>
        </w:rPr>
      </w:pPr>
    </w:p>
    <w:p w:rsidR="00E03EDE" w:rsidRPr="00F760E5" w:rsidRDefault="00E03EDE" w:rsidP="00F760E5">
      <w:pPr>
        <w:pStyle w:val="Prrafodelista"/>
        <w:numPr>
          <w:ilvl w:val="0"/>
          <w:numId w:val="15"/>
        </w:numPr>
        <w:rPr>
          <w:sz w:val="22"/>
          <w:lang w:val="es-ES"/>
        </w:rPr>
      </w:pPr>
      <w:r w:rsidRPr="00133B21">
        <w:rPr>
          <w:sz w:val="22"/>
          <w:lang w:val="es-ES"/>
        </w:rPr>
        <w:t>Valoración de las actitudes</w:t>
      </w:r>
      <w:r>
        <w:rPr>
          <w:sz w:val="22"/>
          <w:lang w:val="es-ES"/>
        </w:rPr>
        <w:t xml:space="preserve"> </w:t>
      </w:r>
      <w:r w:rsidRPr="00F760E5">
        <w:rPr>
          <w:sz w:val="22"/>
          <w:lang w:val="es-ES"/>
        </w:rPr>
        <w:t>(puntuar de cero a diez)</w:t>
      </w:r>
    </w:p>
    <w:p w:rsidR="00E03EDE" w:rsidRPr="00133B21" w:rsidRDefault="00E03EDE" w:rsidP="007B0955">
      <w:pPr>
        <w:pStyle w:val="Prrafodelista"/>
        <w:numPr>
          <w:ilvl w:val="0"/>
          <w:numId w:val="14"/>
        </w:numPr>
        <w:rPr>
          <w:sz w:val="22"/>
          <w:lang w:val="es-ES"/>
        </w:rPr>
      </w:pPr>
      <w:r w:rsidRPr="00133B21">
        <w:rPr>
          <w:sz w:val="22"/>
          <w:lang w:val="es-ES"/>
        </w:rPr>
        <w:t>Interés por actividades/por aprender</w:t>
      </w:r>
      <w:r>
        <w:rPr>
          <w:sz w:val="22"/>
          <w:lang w:val="es-ES"/>
        </w:rPr>
        <w:t>:</w:t>
      </w:r>
    </w:p>
    <w:p w:rsidR="00E03EDE" w:rsidRPr="00133B21" w:rsidRDefault="00E03EDE" w:rsidP="007B0955">
      <w:pPr>
        <w:pStyle w:val="Prrafodelista"/>
        <w:numPr>
          <w:ilvl w:val="0"/>
          <w:numId w:val="14"/>
        </w:numPr>
        <w:rPr>
          <w:sz w:val="22"/>
          <w:lang w:val="es-ES"/>
        </w:rPr>
      </w:pPr>
      <w:r>
        <w:rPr>
          <w:sz w:val="22"/>
          <w:lang w:val="es-ES"/>
        </w:rPr>
        <w:t>Motivación/</w:t>
      </w:r>
      <w:r w:rsidRPr="00133B21">
        <w:rPr>
          <w:sz w:val="22"/>
          <w:lang w:val="es-ES"/>
        </w:rPr>
        <w:t xml:space="preserve">participación </w:t>
      </w:r>
      <w:r>
        <w:rPr>
          <w:sz w:val="22"/>
          <w:lang w:val="es-ES"/>
        </w:rPr>
        <w:t xml:space="preserve">en </w:t>
      </w:r>
      <w:r w:rsidRPr="00133B21">
        <w:rPr>
          <w:sz w:val="22"/>
          <w:lang w:val="es-ES"/>
        </w:rPr>
        <w:t>actividades voluntarias</w:t>
      </w:r>
      <w:r>
        <w:rPr>
          <w:sz w:val="22"/>
          <w:lang w:val="es-ES"/>
        </w:rPr>
        <w:t>:</w:t>
      </w:r>
    </w:p>
    <w:p w:rsidR="00E03EDE" w:rsidRPr="00133B21" w:rsidRDefault="00E03EDE" w:rsidP="007B0955">
      <w:pPr>
        <w:pStyle w:val="Prrafodelista"/>
        <w:numPr>
          <w:ilvl w:val="0"/>
          <w:numId w:val="14"/>
        </w:numPr>
        <w:rPr>
          <w:sz w:val="22"/>
          <w:lang w:val="es-ES"/>
        </w:rPr>
      </w:pPr>
      <w:r w:rsidRPr="00133B21">
        <w:rPr>
          <w:sz w:val="22"/>
          <w:lang w:val="es-ES"/>
        </w:rPr>
        <w:t>Iniciativa</w:t>
      </w:r>
      <w:r>
        <w:rPr>
          <w:sz w:val="22"/>
          <w:lang w:val="es-ES"/>
        </w:rPr>
        <w:t>:</w:t>
      </w:r>
    </w:p>
    <w:p w:rsidR="00E03EDE" w:rsidRPr="00133B21" w:rsidRDefault="00E03EDE" w:rsidP="007B0955">
      <w:pPr>
        <w:pStyle w:val="Prrafodelista"/>
        <w:numPr>
          <w:ilvl w:val="0"/>
          <w:numId w:val="14"/>
        </w:numPr>
        <w:rPr>
          <w:sz w:val="22"/>
          <w:lang w:val="es-ES"/>
        </w:rPr>
      </w:pPr>
      <w:r w:rsidRPr="00133B21">
        <w:rPr>
          <w:sz w:val="22"/>
          <w:lang w:val="es-ES"/>
        </w:rPr>
        <w:t>Autonomía</w:t>
      </w:r>
      <w:r>
        <w:rPr>
          <w:sz w:val="22"/>
          <w:lang w:val="es-ES"/>
        </w:rPr>
        <w:t>:</w:t>
      </w:r>
    </w:p>
    <w:p w:rsidR="00E03EDE" w:rsidRDefault="00E03EDE" w:rsidP="00133B21">
      <w:pPr>
        <w:ind w:left="360"/>
        <w:rPr>
          <w:sz w:val="22"/>
          <w:lang w:val="es-ES"/>
        </w:rPr>
      </w:pPr>
    </w:p>
    <w:p w:rsidR="00E03EDE" w:rsidRPr="00133B21" w:rsidRDefault="00E03EDE" w:rsidP="007B0955">
      <w:pPr>
        <w:pStyle w:val="Prrafodelista"/>
        <w:numPr>
          <w:ilvl w:val="0"/>
          <w:numId w:val="15"/>
        </w:numPr>
        <w:rPr>
          <w:sz w:val="22"/>
          <w:lang w:val="es-ES"/>
        </w:rPr>
      </w:pPr>
      <w:r w:rsidRPr="00133B21">
        <w:rPr>
          <w:sz w:val="22"/>
          <w:lang w:val="es-ES"/>
        </w:rPr>
        <w:t>Valoración de los conocimientos (previos y adquiridos)</w:t>
      </w:r>
      <w:r>
        <w:rPr>
          <w:sz w:val="22"/>
          <w:lang w:val="es-ES"/>
        </w:rPr>
        <w:t xml:space="preserve"> </w:t>
      </w:r>
      <w:r w:rsidRPr="00133B21">
        <w:rPr>
          <w:sz w:val="22"/>
          <w:lang w:val="es-ES"/>
        </w:rPr>
        <w:t>(puntuar de cero a diez)</w:t>
      </w:r>
    </w:p>
    <w:p w:rsidR="00E03EDE" w:rsidRPr="00133B21" w:rsidRDefault="00E03EDE" w:rsidP="007F66B8">
      <w:pPr>
        <w:pStyle w:val="Prrafodelista"/>
        <w:numPr>
          <w:ilvl w:val="0"/>
          <w:numId w:val="14"/>
        </w:numPr>
        <w:rPr>
          <w:sz w:val="22"/>
          <w:lang w:val="es-ES"/>
        </w:rPr>
      </w:pPr>
      <w:r w:rsidRPr="00133B21">
        <w:rPr>
          <w:sz w:val="22"/>
          <w:lang w:val="es-ES"/>
        </w:rPr>
        <w:t xml:space="preserve">Conocimientos generales </w:t>
      </w:r>
      <w:r>
        <w:rPr>
          <w:sz w:val="22"/>
          <w:lang w:val="es-ES"/>
        </w:rPr>
        <w:t>del desempeño profesional:</w:t>
      </w:r>
    </w:p>
    <w:p w:rsidR="00E03EDE" w:rsidRPr="00133B21" w:rsidRDefault="00E03EDE" w:rsidP="007F66B8">
      <w:pPr>
        <w:pStyle w:val="Prrafodelista"/>
        <w:numPr>
          <w:ilvl w:val="0"/>
          <w:numId w:val="14"/>
        </w:numPr>
        <w:rPr>
          <w:sz w:val="22"/>
          <w:lang w:val="es-ES"/>
        </w:rPr>
      </w:pPr>
      <w:r w:rsidRPr="00133B21">
        <w:rPr>
          <w:sz w:val="22"/>
          <w:lang w:val="es-ES"/>
        </w:rPr>
        <w:t>Conocimiento específico útil para la actividad de la empresa</w:t>
      </w:r>
      <w:r>
        <w:rPr>
          <w:sz w:val="22"/>
          <w:lang w:val="es-ES"/>
        </w:rPr>
        <w:t>:</w:t>
      </w:r>
    </w:p>
    <w:p w:rsidR="00E03EDE" w:rsidRPr="00133B21" w:rsidRDefault="00E03EDE" w:rsidP="007F66B8">
      <w:pPr>
        <w:pStyle w:val="Prrafodelista"/>
        <w:numPr>
          <w:ilvl w:val="0"/>
          <w:numId w:val="14"/>
        </w:numPr>
        <w:rPr>
          <w:sz w:val="22"/>
          <w:lang w:val="es-ES"/>
        </w:rPr>
      </w:pPr>
      <w:r w:rsidRPr="00133B21">
        <w:rPr>
          <w:sz w:val="22"/>
          <w:lang w:val="es-ES"/>
        </w:rPr>
        <w:t>Aprovechamie</w:t>
      </w:r>
      <w:r>
        <w:rPr>
          <w:sz w:val="22"/>
          <w:lang w:val="es-ES"/>
        </w:rPr>
        <w:t>nto (aprendizaje) en la empresa:</w:t>
      </w:r>
    </w:p>
    <w:p w:rsidR="00E03EDE" w:rsidRPr="00133B21" w:rsidRDefault="00E03EDE" w:rsidP="007F66B8">
      <w:pPr>
        <w:pStyle w:val="Prrafodelista"/>
        <w:numPr>
          <w:ilvl w:val="0"/>
          <w:numId w:val="14"/>
        </w:numPr>
        <w:rPr>
          <w:sz w:val="22"/>
          <w:lang w:val="es-ES"/>
        </w:rPr>
      </w:pPr>
      <w:r w:rsidRPr="00133B21">
        <w:rPr>
          <w:sz w:val="22"/>
          <w:lang w:val="es-ES"/>
        </w:rPr>
        <w:t>Aprovechamiento (madurez profesional) en la empresa</w:t>
      </w:r>
      <w:r>
        <w:rPr>
          <w:sz w:val="22"/>
          <w:lang w:val="es-ES"/>
        </w:rPr>
        <w:t>:</w:t>
      </w:r>
    </w:p>
    <w:p w:rsidR="00E03EDE" w:rsidRDefault="00E03EDE" w:rsidP="00133B21">
      <w:pPr>
        <w:ind w:left="360"/>
        <w:rPr>
          <w:sz w:val="22"/>
          <w:lang w:val="es-ES"/>
        </w:rPr>
      </w:pPr>
    </w:p>
    <w:p w:rsidR="00E03EDE" w:rsidRPr="007B0955" w:rsidRDefault="00E03EDE" w:rsidP="007B0955">
      <w:pPr>
        <w:pStyle w:val="Prrafodelista"/>
        <w:numPr>
          <w:ilvl w:val="0"/>
          <w:numId w:val="15"/>
        </w:numPr>
        <w:rPr>
          <w:sz w:val="22"/>
          <w:lang w:val="es-ES"/>
        </w:rPr>
      </w:pPr>
      <w:r w:rsidRPr="00133B21">
        <w:rPr>
          <w:sz w:val="22"/>
          <w:lang w:val="es-ES"/>
        </w:rPr>
        <w:t>Aportación del alumno a la empresa</w:t>
      </w:r>
      <w:r>
        <w:rPr>
          <w:sz w:val="22"/>
          <w:lang w:val="es-ES"/>
        </w:rPr>
        <w:t xml:space="preserve"> </w:t>
      </w:r>
      <w:r w:rsidRPr="007B0955">
        <w:rPr>
          <w:sz w:val="22"/>
          <w:lang w:val="es-ES"/>
        </w:rPr>
        <w:t>(puntuar de cero a diez)</w:t>
      </w:r>
    </w:p>
    <w:p w:rsidR="00E03EDE" w:rsidRDefault="00E03EDE" w:rsidP="00133B21">
      <w:pPr>
        <w:ind w:left="360"/>
        <w:rPr>
          <w:sz w:val="22"/>
          <w:lang w:val="es-ES"/>
        </w:rPr>
      </w:pPr>
    </w:p>
    <w:p w:rsidR="00E03EDE" w:rsidRPr="00133B21" w:rsidRDefault="00E03EDE" w:rsidP="007B0955">
      <w:pPr>
        <w:pStyle w:val="Prrafodelista"/>
        <w:numPr>
          <w:ilvl w:val="0"/>
          <w:numId w:val="15"/>
        </w:numPr>
        <w:rPr>
          <w:sz w:val="22"/>
          <w:lang w:val="es-ES"/>
        </w:rPr>
      </w:pPr>
      <w:r w:rsidRPr="00133B21">
        <w:rPr>
          <w:sz w:val="22"/>
          <w:lang w:val="es-ES"/>
        </w:rPr>
        <w:t>Valoración global. Cumplimiento, actitud y desempeño</w:t>
      </w:r>
      <w:r>
        <w:rPr>
          <w:sz w:val="22"/>
          <w:lang w:val="es-ES"/>
        </w:rPr>
        <w:t xml:space="preserve"> </w:t>
      </w:r>
      <w:r w:rsidRPr="00133B21">
        <w:rPr>
          <w:sz w:val="22"/>
          <w:lang w:val="es-ES"/>
        </w:rPr>
        <w:t>(puntuar de cero a diez)</w:t>
      </w:r>
    </w:p>
    <w:p w:rsidR="00E03EDE" w:rsidRDefault="00E03EDE" w:rsidP="00133B21">
      <w:pPr>
        <w:ind w:left="360"/>
        <w:rPr>
          <w:sz w:val="22"/>
          <w:lang w:val="es-ES"/>
        </w:rPr>
      </w:pPr>
    </w:p>
    <w:p w:rsidR="00E03EDE" w:rsidRPr="00133B21" w:rsidRDefault="00E03EDE" w:rsidP="007B0955">
      <w:pPr>
        <w:pStyle w:val="Prrafodelista"/>
        <w:numPr>
          <w:ilvl w:val="0"/>
          <w:numId w:val="15"/>
        </w:numPr>
        <w:rPr>
          <w:sz w:val="22"/>
          <w:lang w:val="es-ES"/>
        </w:rPr>
      </w:pPr>
      <w:r w:rsidRPr="00133B21">
        <w:rPr>
          <w:sz w:val="22"/>
          <w:lang w:val="es-ES"/>
        </w:rPr>
        <w:t>Observaciones complementarias</w:t>
      </w:r>
    </w:p>
    <w:p w:rsidR="00E03EDE" w:rsidRDefault="00E03EDE" w:rsidP="00133B21">
      <w:pPr>
        <w:ind w:left="360"/>
        <w:rPr>
          <w:sz w:val="22"/>
          <w:lang w:val="es-ES"/>
        </w:rPr>
      </w:pPr>
    </w:p>
    <w:p w:rsidR="00E03EDE" w:rsidRDefault="00E03EDE" w:rsidP="00133B21">
      <w:pPr>
        <w:ind w:left="360"/>
        <w:rPr>
          <w:sz w:val="22"/>
          <w:lang w:val="es-ES"/>
        </w:rPr>
      </w:pPr>
    </w:p>
    <w:p w:rsidR="00E03EDE" w:rsidRPr="00133B21" w:rsidRDefault="00E03EDE" w:rsidP="00F71441">
      <w:pPr>
        <w:ind w:firstLine="360"/>
        <w:rPr>
          <w:sz w:val="22"/>
          <w:lang w:val="es-ES"/>
        </w:rPr>
      </w:pPr>
      <w:r>
        <w:rPr>
          <w:sz w:val="22"/>
          <w:lang w:val="es-ES"/>
        </w:rPr>
        <w:t>(Población)</w:t>
      </w:r>
      <w:r w:rsidRPr="00133B21">
        <w:rPr>
          <w:sz w:val="22"/>
          <w:lang w:val="es-ES"/>
        </w:rPr>
        <w:t>, ..... de ......................... de</w:t>
      </w:r>
      <w:r>
        <w:rPr>
          <w:sz w:val="22"/>
          <w:lang w:val="es-ES"/>
        </w:rPr>
        <w:t xml:space="preserve"> 2009</w:t>
      </w:r>
    </w:p>
    <w:p w:rsidR="00E03EDE" w:rsidRDefault="00E03EDE" w:rsidP="00133B21">
      <w:pPr>
        <w:ind w:left="360"/>
        <w:rPr>
          <w:sz w:val="22"/>
          <w:lang w:val="es-ES"/>
        </w:rPr>
      </w:pPr>
    </w:p>
    <w:p w:rsidR="00E03EDE" w:rsidRDefault="00E03EDE" w:rsidP="00133B21">
      <w:pPr>
        <w:ind w:left="360"/>
        <w:rPr>
          <w:sz w:val="22"/>
          <w:lang w:val="es-ES"/>
        </w:rPr>
      </w:pPr>
      <w:r w:rsidRPr="00133B21">
        <w:rPr>
          <w:sz w:val="22"/>
          <w:lang w:val="es-ES"/>
        </w:rPr>
        <w:t>Firma del</w:t>
      </w:r>
      <w:r>
        <w:rPr>
          <w:sz w:val="22"/>
          <w:lang w:val="es-ES"/>
        </w:rPr>
        <w:t xml:space="preserve"> tutor/a</w:t>
      </w:r>
    </w:p>
    <w:p w:rsidR="00E03EDE" w:rsidRDefault="00E03EDE" w:rsidP="00133B21">
      <w:pPr>
        <w:ind w:left="360"/>
        <w:rPr>
          <w:sz w:val="22"/>
          <w:lang w:val="es-ES"/>
        </w:rPr>
      </w:pPr>
    </w:p>
    <w:p w:rsidR="00E03EDE" w:rsidRDefault="00E03EDE" w:rsidP="00133B21">
      <w:pPr>
        <w:ind w:left="360"/>
        <w:rPr>
          <w:sz w:val="22"/>
          <w:lang w:val="es-ES"/>
        </w:rPr>
      </w:pPr>
    </w:p>
    <w:sectPr w:rsidR="00E03EDE" w:rsidSect="00481E1A">
      <w:headerReference w:type="default" r:id="rId8"/>
      <w:footerReference w:type="default" r:id="rId9"/>
      <w:footerReference w:type="first" r:id="rId10"/>
      <w:pgSz w:w="11906" w:h="16838"/>
      <w:pgMar w:top="1417" w:right="1558"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5B48" w:rsidRDefault="00765B48" w:rsidP="007B2144">
      <w:r>
        <w:separator/>
      </w:r>
    </w:p>
  </w:endnote>
  <w:endnote w:type="continuationSeparator" w:id="1">
    <w:p w:rsidR="00765B48" w:rsidRDefault="00765B48" w:rsidP="007B21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B48" w:rsidRPr="00481E1A" w:rsidRDefault="00765B48">
    <w:pPr>
      <w:pStyle w:val="Piedepgina"/>
      <w:jc w:val="right"/>
    </w:pPr>
  </w:p>
  <w:p w:rsidR="00765B48" w:rsidRDefault="00765B48">
    <w:pPr>
      <w:pStyle w:val="Piedepgina"/>
    </w:pPr>
    <w:r>
      <w:rPr>
        <w:sz w:val="28"/>
        <w:szCs w:val="28"/>
      </w:rPr>
      <w:tab/>
    </w:r>
    <w:r>
      <w:rPr>
        <w:sz w:val="28"/>
        <w:szCs w:val="28"/>
      </w:rPr>
      <w:tab/>
    </w:r>
    <w:r w:rsidRPr="0010665B">
      <w:rPr>
        <w:sz w:val="28"/>
        <w:szCs w:val="28"/>
      </w:rPr>
      <w:fldChar w:fldCharType="begin"/>
    </w:r>
    <w:r w:rsidRPr="0010665B">
      <w:rPr>
        <w:sz w:val="28"/>
        <w:szCs w:val="28"/>
      </w:rPr>
      <w:instrText>PAGE</w:instrText>
    </w:r>
    <w:r w:rsidRPr="0010665B">
      <w:rPr>
        <w:sz w:val="28"/>
        <w:szCs w:val="28"/>
      </w:rPr>
      <w:fldChar w:fldCharType="separate"/>
    </w:r>
    <w:r w:rsidR="002C4EC0">
      <w:rPr>
        <w:noProof/>
        <w:sz w:val="28"/>
        <w:szCs w:val="28"/>
      </w:rPr>
      <w:t>2</w:t>
    </w:r>
    <w:r w:rsidRPr="0010665B">
      <w:rPr>
        <w:sz w:val="28"/>
        <w:szCs w:val="28"/>
      </w:rPr>
      <w:fldChar w:fldCharType="end"/>
    </w:r>
    <w:r w:rsidRPr="0010665B">
      <w:rPr>
        <w:sz w:val="28"/>
        <w:szCs w:val="28"/>
      </w:rPr>
      <w:t xml:space="preserve"> / </w:t>
    </w:r>
    <w:r w:rsidRPr="0010665B">
      <w:rPr>
        <w:sz w:val="28"/>
        <w:szCs w:val="28"/>
      </w:rPr>
      <w:fldChar w:fldCharType="begin"/>
    </w:r>
    <w:r w:rsidRPr="0010665B">
      <w:rPr>
        <w:sz w:val="28"/>
        <w:szCs w:val="28"/>
      </w:rPr>
      <w:instrText>NUMPAGES</w:instrText>
    </w:r>
    <w:r w:rsidRPr="0010665B">
      <w:rPr>
        <w:sz w:val="28"/>
        <w:szCs w:val="28"/>
      </w:rPr>
      <w:fldChar w:fldCharType="separate"/>
    </w:r>
    <w:r w:rsidR="002C4EC0">
      <w:rPr>
        <w:noProof/>
        <w:sz w:val="28"/>
        <w:szCs w:val="28"/>
      </w:rPr>
      <w:t>14</w:t>
    </w:r>
    <w:r w:rsidRPr="0010665B">
      <w:rPr>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B48" w:rsidRPr="0010665B" w:rsidRDefault="00765B48" w:rsidP="001607DE">
    <w:pPr>
      <w:pStyle w:val="Piedepgina"/>
      <w:jc w:val="right"/>
      <w:rPr>
        <w:sz w:val="28"/>
        <w:szCs w:val="28"/>
      </w:rPr>
    </w:pPr>
  </w:p>
  <w:p w:rsidR="00765B48" w:rsidRDefault="00765B4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5B48" w:rsidRDefault="00765B48" w:rsidP="007B2144">
      <w:r>
        <w:separator/>
      </w:r>
    </w:p>
  </w:footnote>
  <w:footnote w:type="continuationSeparator" w:id="1">
    <w:p w:rsidR="00765B48" w:rsidRDefault="00765B48" w:rsidP="007B2144">
      <w:r>
        <w:continuationSeparator/>
      </w:r>
    </w:p>
  </w:footnote>
  <w:footnote w:id="2">
    <w:p w:rsidR="00765B48" w:rsidRDefault="00765B48">
      <w:pPr>
        <w:pStyle w:val="Textonotapie"/>
      </w:pPr>
      <w:r>
        <w:rPr>
          <w:rStyle w:val="Refdenotaalpie"/>
        </w:rPr>
        <w:footnoteRef/>
      </w:r>
      <w:r>
        <w:t xml:space="preserve"> Indicar el </w:t>
      </w:r>
      <w:r w:rsidRPr="00171360">
        <w:t>código o códigos de los establecimientos en los que se desarrollará el programa de prácticas descrito en cada ficha. El código de  referencia del establecimiento deberá ser la misma que se utiliza en el apartado 5 de la presente guía, para identificar cada establecimiento. Éste código será también el que identifique  el establecimiento  en las ofertas de empleo  que posteriormente se presenten en la nueva web “Món Laboral”.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B48" w:rsidRDefault="00765B48" w:rsidP="00481E1A">
    <w:pPr>
      <w:pStyle w:val="Encabezado"/>
      <w:tabs>
        <w:tab w:val="clear" w:pos="8504"/>
      </w:tabs>
      <w:ind w:right="-143"/>
    </w:pPr>
    <w:r>
      <w:rPr>
        <w:noProof/>
        <w:lang w:eastAsia="ca-ES"/>
      </w:rPr>
      <w:drawing>
        <wp:anchor distT="0" distB="0" distL="114300" distR="114300" simplePos="0" relativeHeight="251660288" behindDoc="0" locked="0" layoutInCell="1" allowOverlap="1">
          <wp:simplePos x="0" y="0"/>
          <wp:positionH relativeFrom="column">
            <wp:posOffset>4417695</wp:posOffset>
          </wp:positionH>
          <wp:positionV relativeFrom="paragraph">
            <wp:posOffset>-183515</wp:posOffset>
          </wp:positionV>
          <wp:extent cx="1562100" cy="269875"/>
          <wp:effectExtent l="19050" t="0" r="0" b="0"/>
          <wp:wrapSquare wrapText="bothSides"/>
          <wp:docPr id="1" name="0 Imagen" descr="logo_euo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_euoot.gif"/>
                  <pic:cNvPicPr>
                    <a:picLocks noChangeAspect="1" noChangeArrowheads="1"/>
                  </pic:cNvPicPr>
                </pic:nvPicPr>
                <pic:blipFill>
                  <a:blip r:embed="rId1"/>
                  <a:srcRect/>
                  <a:stretch>
                    <a:fillRect/>
                  </a:stretch>
                </pic:blipFill>
                <pic:spPr bwMode="auto">
                  <a:xfrm>
                    <a:off x="0" y="0"/>
                    <a:ext cx="1562100" cy="269875"/>
                  </a:xfrm>
                  <a:prstGeom prst="rect">
                    <a:avLst/>
                  </a:prstGeom>
                  <a:noFill/>
                </pic:spPr>
              </pic:pic>
            </a:graphicData>
          </a:graphic>
        </wp:anchor>
      </w:drawing>
    </w:r>
    <w:r>
      <w:rPr>
        <w:color w:val="BFBFBF"/>
        <w:sz w:val="56"/>
        <w:szCs w:val="56"/>
      </w:rPr>
      <w:t>Guía</w:t>
    </w:r>
    <w:r w:rsidRPr="00585B51">
      <w:rPr>
        <w:color w:val="BFBFBF"/>
        <w:sz w:val="56"/>
        <w:szCs w:val="56"/>
      </w:rPr>
      <w:t xml:space="preserve"> </w:t>
    </w:r>
    <w:r w:rsidRPr="00917C94">
      <w:rPr>
        <w:color w:val="BFBFBF"/>
        <w:sz w:val="28"/>
        <w:szCs w:val="28"/>
      </w:rPr>
      <w:t>para la presentación de propuestas de prácticas en empresa con mención de calidad</w:t>
    </w:r>
  </w:p>
  <w:p w:rsidR="00765B48" w:rsidRPr="00481E1A" w:rsidRDefault="00765B48" w:rsidP="00481E1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018E0"/>
    <w:multiLevelType w:val="hybridMultilevel"/>
    <w:tmpl w:val="EB222070"/>
    <w:lvl w:ilvl="0" w:tplc="9EBAD6EA">
      <w:start w:val="1"/>
      <w:numFmt w:val="bullet"/>
      <w:lvlText w:val=""/>
      <w:lvlJc w:val="left"/>
      <w:pPr>
        <w:ind w:left="720" w:hanging="360"/>
      </w:pPr>
      <w:rPr>
        <w:rFonts w:ascii="Symbol" w:hAnsi="Symbol" w:hint="default"/>
        <w:color w:val="365F91"/>
        <w:sz w:val="18"/>
      </w:rPr>
    </w:lvl>
    <w:lvl w:ilvl="1" w:tplc="04030003" w:tentative="1">
      <w:start w:val="1"/>
      <w:numFmt w:val="bullet"/>
      <w:lvlText w:val="o"/>
      <w:lvlJc w:val="left"/>
      <w:pPr>
        <w:ind w:left="1440" w:hanging="360"/>
      </w:pPr>
      <w:rPr>
        <w:rFonts w:ascii="Courier New" w:hAnsi="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nsid w:val="12FE4523"/>
    <w:multiLevelType w:val="hybridMultilevel"/>
    <w:tmpl w:val="20E6A126"/>
    <w:lvl w:ilvl="0" w:tplc="DF7AE3E4">
      <w:start w:val="1"/>
      <w:numFmt w:val="bullet"/>
      <w:lvlText w:val=""/>
      <w:lvlJc w:val="left"/>
      <w:pPr>
        <w:tabs>
          <w:tab w:val="num" w:pos="720"/>
        </w:tabs>
        <w:ind w:left="720" w:hanging="360"/>
      </w:pPr>
      <w:rPr>
        <w:rFonts w:ascii="Symbol" w:hAnsi="Symbol" w:hint="default"/>
        <w:color w:val="365F91"/>
      </w:rPr>
    </w:lvl>
    <w:lvl w:ilvl="1" w:tplc="04090003">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nsid w:val="14F76CCE"/>
    <w:multiLevelType w:val="hybridMultilevel"/>
    <w:tmpl w:val="EBD04CF0"/>
    <w:lvl w:ilvl="0" w:tplc="23FAAAD0">
      <w:start w:val="6"/>
      <w:numFmt w:val="bullet"/>
      <w:lvlText w:val="-"/>
      <w:lvlJc w:val="left"/>
      <w:pPr>
        <w:ind w:left="1080" w:hanging="360"/>
      </w:pPr>
      <w:rPr>
        <w:rFonts w:ascii="Calibri" w:hAnsi="Calibri" w:hint="default"/>
        <w:color w:val="auto"/>
      </w:rPr>
    </w:lvl>
    <w:lvl w:ilvl="1" w:tplc="04030003" w:tentative="1">
      <w:start w:val="1"/>
      <w:numFmt w:val="bullet"/>
      <w:lvlText w:val="o"/>
      <w:lvlJc w:val="left"/>
      <w:pPr>
        <w:ind w:left="1800" w:hanging="360"/>
      </w:pPr>
      <w:rPr>
        <w:rFonts w:ascii="Courier New" w:hAnsi="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3">
    <w:nsid w:val="216A05B4"/>
    <w:multiLevelType w:val="hybridMultilevel"/>
    <w:tmpl w:val="DA928BE6"/>
    <w:lvl w:ilvl="0" w:tplc="A0428060">
      <w:start w:val="1"/>
      <w:numFmt w:val="decimal"/>
      <w:lvlText w:val="%1."/>
      <w:lvlJc w:val="left"/>
      <w:pPr>
        <w:ind w:left="720" w:hanging="360"/>
      </w:pPr>
      <w:rPr>
        <w:rFonts w:cs="Times New Roman" w:hint="default"/>
      </w:rPr>
    </w:lvl>
    <w:lvl w:ilvl="1" w:tplc="04030019" w:tentative="1">
      <w:start w:val="1"/>
      <w:numFmt w:val="lowerLetter"/>
      <w:lvlText w:val="%2."/>
      <w:lvlJc w:val="left"/>
      <w:pPr>
        <w:ind w:left="1800" w:hanging="360"/>
      </w:pPr>
      <w:rPr>
        <w:rFonts w:cs="Times New Roman"/>
      </w:rPr>
    </w:lvl>
    <w:lvl w:ilvl="2" w:tplc="0403001B" w:tentative="1">
      <w:start w:val="1"/>
      <w:numFmt w:val="lowerRoman"/>
      <w:lvlText w:val="%3."/>
      <w:lvlJc w:val="right"/>
      <w:pPr>
        <w:ind w:left="2520" w:hanging="180"/>
      </w:pPr>
      <w:rPr>
        <w:rFonts w:cs="Times New Roman"/>
      </w:rPr>
    </w:lvl>
    <w:lvl w:ilvl="3" w:tplc="0403000F" w:tentative="1">
      <w:start w:val="1"/>
      <w:numFmt w:val="decimal"/>
      <w:lvlText w:val="%4."/>
      <w:lvlJc w:val="left"/>
      <w:pPr>
        <w:ind w:left="3240" w:hanging="360"/>
      </w:pPr>
      <w:rPr>
        <w:rFonts w:cs="Times New Roman"/>
      </w:rPr>
    </w:lvl>
    <w:lvl w:ilvl="4" w:tplc="04030019" w:tentative="1">
      <w:start w:val="1"/>
      <w:numFmt w:val="lowerLetter"/>
      <w:lvlText w:val="%5."/>
      <w:lvlJc w:val="left"/>
      <w:pPr>
        <w:ind w:left="3960" w:hanging="360"/>
      </w:pPr>
      <w:rPr>
        <w:rFonts w:cs="Times New Roman"/>
      </w:rPr>
    </w:lvl>
    <w:lvl w:ilvl="5" w:tplc="0403001B" w:tentative="1">
      <w:start w:val="1"/>
      <w:numFmt w:val="lowerRoman"/>
      <w:lvlText w:val="%6."/>
      <w:lvlJc w:val="right"/>
      <w:pPr>
        <w:ind w:left="4680" w:hanging="180"/>
      </w:pPr>
      <w:rPr>
        <w:rFonts w:cs="Times New Roman"/>
      </w:rPr>
    </w:lvl>
    <w:lvl w:ilvl="6" w:tplc="0403000F" w:tentative="1">
      <w:start w:val="1"/>
      <w:numFmt w:val="decimal"/>
      <w:lvlText w:val="%7."/>
      <w:lvlJc w:val="left"/>
      <w:pPr>
        <w:ind w:left="5400" w:hanging="360"/>
      </w:pPr>
      <w:rPr>
        <w:rFonts w:cs="Times New Roman"/>
      </w:rPr>
    </w:lvl>
    <w:lvl w:ilvl="7" w:tplc="04030019" w:tentative="1">
      <w:start w:val="1"/>
      <w:numFmt w:val="lowerLetter"/>
      <w:lvlText w:val="%8."/>
      <w:lvlJc w:val="left"/>
      <w:pPr>
        <w:ind w:left="6120" w:hanging="360"/>
      </w:pPr>
      <w:rPr>
        <w:rFonts w:cs="Times New Roman"/>
      </w:rPr>
    </w:lvl>
    <w:lvl w:ilvl="8" w:tplc="0403001B" w:tentative="1">
      <w:start w:val="1"/>
      <w:numFmt w:val="lowerRoman"/>
      <w:lvlText w:val="%9."/>
      <w:lvlJc w:val="right"/>
      <w:pPr>
        <w:ind w:left="6840" w:hanging="180"/>
      </w:pPr>
      <w:rPr>
        <w:rFonts w:cs="Times New Roman"/>
      </w:rPr>
    </w:lvl>
  </w:abstractNum>
  <w:abstractNum w:abstractNumId="4">
    <w:nsid w:val="2F1A2757"/>
    <w:multiLevelType w:val="multilevel"/>
    <w:tmpl w:val="79D8E58C"/>
    <w:lvl w:ilvl="0">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5">
    <w:nsid w:val="48827751"/>
    <w:multiLevelType w:val="hybridMultilevel"/>
    <w:tmpl w:val="EFF415CC"/>
    <w:lvl w:ilvl="0" w:tplc="0C0A000F">
      <w:start w:val="1"/>
      <w:numFmt w:val="decimal"/>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6">
    <w:nsid w:val="51782947"/>
    <w:multiLevelType w:val="hybridMultilevel"/>
    <w:tmpl w:val="BE566D5C"/>
    <w:lvl w:ilvl="0" w:tplc="A0101B60">
      <w:start w:val="1"/>
      <w:numFmt w:val="bullet"/>
      <w:lvlText w:val="-"/>
      <w:lvlJc w:val="left"/>
      <w:pPr>
        <w:ind w:left="720" w:hanging="360"/>
      </w:pPr>
      <w:rPr>
        <w:rFonts w:ascii="Calibri" w:eastAsia="Times New Roman" w:hAnsi="Calibri" w:hint="default"/>
      </w:rPr>
    </w:lvl>
    <w:lvl w:ilvl="1" w:tplc="23FAAAD0">
      <w:start w:val="6"/>
      <w:numFmt w:val="bullet"/>
      <w:lvlText w:val="-"/>
      <w:lvlJc w:val="left"/>
      <w:pPr>
        <w:ind w:left="1440" w:hanging="360"/>
      </w:pPr>
      <w:rPr>
        <w:rFonts w:ascii="Calibri" w:hAnsi="Calibri"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BE82739"/>
    <w:multiLevelType w:val="hybridMultilevel"/>
    <w:tmpl w:val="D9147F3C"/>
    <w:lvl w:ilvl="0" w:tplc="0403000F">
      <w:start w:val="1"/>
      <w:numFmt w:val="decimal"/>
      <w:lvlText w:val="%1."/>
      <w:lvlJc w:val="left"/>
      <w:pPr>
        <w:ind w:left="720" w:hanging="360"/>
      </w:pPr>
      <w:rPr>
        <w:rFonts w:cs="Times New Roman" w:hint="default"/>
      </w:rPr>
    </w:lvl>
    <w:lvl w:ilvl="1" w:tplc="04030019" w:tentative="1">
      <w:start w:val="1"/>
      <w:numFmt w:val="lowerLetter"/>
      <w:lvlText w:val="%2."/>
      <w:lvlJc w:val="left"/>
      <w:pPr>
        <w:ind w:left="1440" w:hanging="360"/>
      </w:pPr>
      <w:rPr>
        <w:rFonts w:cs="Times New Roman"/>
      </w:rPr>
    </w:lvl>
    <w:lvl w:ilvl="2" w:tplc="0403001B" w:tentative="1">
      <w:start w:val="1"/>
      <w:numFmt w:val="lowerRoman"/>
      <w:lvlText w:val="%3."/>
      <w:lvlJc w:val="right"/>
      <w:pPr>
        <w:ind w:left="2160" w:hanging="180"/>
      </w:pPr>
      <w:rPr>
        <w:rFonts w:cs="Times New Roman"/>
      </w:rPr>
    </w:lvl>
    <w:lvl w:ilvl="3" w:tplc="0403000F" w:tentative="1">
      <w:start w:val="1"/>
      <w:numFmt w:val="decimal"/>
      <w:lvlText w:val="%4."/>
      <w:lvlJc w:val="left"/>
      <w:pPr>
        <w:ind w:left="2880" w:hanging="360"/>
      </w:pPr>
      <w:rPr>
        <w:rFonts w:cs="Times New Roman"/>
      </w:rPr>
    </w:lvl>
    <w:lvl w:ilvl="4" w:tplc="04030019" w:tentative="1">
      <w:start w:val="1"/>
      <w:numFmt w:val="lowerLetter"/>
      <w:lvlText w:val="%5."/>
      <w:lvlJc w:val="left"/>
      <w:pPr>
        <w:ind w:left="3600" w:hanging="360"/>
      </w:pPr>
      <w:rPr>
        <w:rFonts w:cs="Times New Roman"/>
      </w:rPr>
    </w:lvl>
    <w:lvl w:ilvl="5" w:tplc="0403001B" w:tentative="1">
      <w:start w:val="1"/>
      <w:numFmt w:val="lowerRoman"/>
      <w:lvlText w:val="%6."/>
      <w:lvlJc w:val="right"/>
      <w:pPr>
        <w:ind w:left="4320" w:hanging="180"/>
      </w:pPr>
      <w:rPr>
        <w:rFonts w:cs="Times New Roman"/>
      </w:rPr>
    </w:lvl>
    <w:lvl w:ilvl="6" w:tplc="0403000F" w:tentative="1">
      <w:start w:val="1"/>
      <w:numFmt w:val="decimal"/>
      <w:lvlText w:val="%7."/>
      <w:lvlJc w:val="left"/>
      <w:pPr>
        <w:ind w:left="5040" w:hanging="360"/>
      </w:pPr>
      <w:rPr>
        <w:rFonts w:cs="Times New Roman"/>
      </w:rPr>
    </w:lvl>
    <w:lvl w:ilvl="7" w:tplc="04030019" w:tentative="1">
      <w:start w:val="1"/>
      <w:numFmt w:val="lowerLetter"/>
      <w:lvlText w:val="%8."/>
      <w:lvlJc w:val="left"/>
      <w:pPr>
        <w:ind w:left="5760" w:hanging="360"/>
      </w:pPr>
      <w:rPr>
        <w:rFonts w:cs="Times New Roman"/>
      </w:rPr>
    </w:lvl>
    <w:lvl w:ilvl="8" w:tplc="0403001B" w:tentative="1">
      <w:start w:val="1"/>
      <w:numFmt w:val="lowerRoman"/>
      <w:lvlText w:val="%9."/>
      <w:lvlJc w:val="right"/>
      <w:pPr>
        <w:ind w:left="6480" w:hanging="180"/>
      </w:pPr>
      <w:rPr>
        <w:rFonts w:cs="Times New Roman"/>
      </w:rPr>
    </w:lvl>
  </w:abstractNum>
  <w:abstractNum w:abstractNumId="8">
    <w:nsid w:val="67F14965"/>
    <w:multiLevelType w:val="hybridMultilevel"/>
    <w:tmpl w:val="ECB6C324"/>
    <w:lvl w:ilvl="0" w:tplc="20DAB5CC">
      <w:numFmt w:val="bullet"/>
      <w:lvlText w:val="•"/>
      <w:lvlJc w:val="left"/>
      <w:pPr>
        <w:ind w:left="1065" w:hanging="705"/>
      </w:pPr>
      <w:rPr>
        <w:rFonts w:ascii="Calibri" w:eastAsia="Times New Roman" w:hAnsi="Calibri" w:hint="default"/>
      </w:rPr>
    </w:lvl>
    <w:lvl w:ilvl="1" w:tplc="04030003" w:tentative="1">
      <w:start w:val="1"/>
      <w:numFmt w:val="bullet"/>
      <w:lvlText w:val="o"/>
      <w:lvlJc w:val="left"/>
      <w:pPr>
        <w:ind w:left="1440" w:hanging="360"/>
      </w:pPr>
      <w:rPr>
        <w:rFonts w:ascii="Courier New" w:hAnsi="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nsid w:val="685A7F87"/>
    <w:multiLevelType w:val="hybridMultilevel"/>
    <w:tmpl w:val="720E08DC"/>
    <w:lvl w:ilvl="0" w:tplc="9EBAD6EA">
      <w:start w:val="1"/>
      <w:numFmt w:val="bullet"/>
      <w:lvlText w:val=""/>
      <w:lvlJc w:val="left"/>
      <w:pPr>
        <w:ind w:left="720" w:hanging="360"/>
      </w:pPr>
      <w:rPr>
        <w:rFonts w:ascii="Symbol" w:hAnsi="Symbol" w:hint="default"/>
        <w:color w:val="365F91"/>
        <w:sz w:val="18"/>
      </w:rPr>
    </w:lvl>
    <w:lvl w:ilvl="1" w:tplc="04030003" w:tentative="1">
      <w:start w:val="1"/>
      <w:numFmt w:val="bullet"/>
      <w:lvlText w:val="o"/>
      <w:lvlJc w:val="left"/>
      <w:pPr>
        <w:ind w:left="1440" w:hanging="360"/>
      </w:pPr>
      <w:rPr>
        <w:rFonts w:ascii="Courier New" w:hAnsi="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nsid w:val="6B1D781E"/>
    <w:multiLevelType w:val="hybridMultilevel"/>
    <w:tmpl w:val="BBA410FA"/>
    <w:lvl w:ilvl="0" w:tplc="62142006">
      <w:start w:val="1"/>
      <w:numFmt w:val="decimal"/>
      <w:lvlText w:val="%1."/>
      <w:lvlJc w:val="left"/>
      <w:pPr>
        <w:ind w:left="360" w:hanging="360"/>
      </w:pPr>
      <w:rPr>
        <w:rFonts w:cs="Times New Roman" w:hint="default"/>
      </w:rPr>
    </w:lvl>
    <w:lvl w:ilvl="1" w:tplc="04030019" w:tentative="1">
      <w:start w:val="1"/>
      <w:numFmt w:val="lowerLetter"/>
      <w:lvlText w:val="%2."/>
      <w:lvlJc w:val="left"/>
      <w:pPr>
        <w:ind w:left="1440" w:hanging="360"/>
      </w:pPr>
      <w:rPr>
        <w:rFonts w:cs="Times New Roman"/>
      </w:rPr>
    </w:lvl>
    <w:lvl w:ilvl="2" w:tplc="0403001B" w:tentative="1">
      <w:start w:val="1"/>
      <w:numFmt w:val="lowerRoman"/>
      <w:lvlText w:val="%3."/>
      <w:lvlJc w:val="right"/>
      <w:pPr>
        <w:ind w:left="2160" w:hanging="180"/>
      </w:pPr>
      <w:rPr>
        <w:rFonts w:cs="Times New Roman"/>
      </w:rPr>
    </w:lvl>
    <w:lvl w:ilvl="3" w:tplc="0403000F" w:tentative="1">
      <w:start w:val="1"/>
      <w:numFmt w:val="decimal"/>
      <w:lvlText w:val="%4."/>
      <w:lvlJc w:val="left"/>
      <w:pPr>
        <w:ind w:left="2880" w:hanging="360"/>
      </w:pPr>
      <w:rPr>
        <w:rFonts w:cs="Times New Roman"/>
      </w:rPr>
    </w:lvl>
    <w:lvl w:ilvl="4" w:tplc="04030019" w:tentative="1">
      <w:start w:val="1"/>
      <w:numFmt w:val="lowerLetter"/>
      <w:lvlText w:val="%5."/>
      <w:lvlJc w:val="left"/>
      <w:pPr>
        <w:ind w:left="3600" w:hanging="360"/>
      </w:pPr>
      <w:rPr>
        <w:rFonts w:cs="Times New Roman"/>
      </w:rPr>
    </w:lvl>
    <w:lvl w:ilvl="5" w:tplc="0403001B" w:tentative="1">
      <w:start w:val="1"/>
      <w:numFmt w:val="lowerRoman"/>
      <w:lvlText w:val="%6."/>
      <w:lvlJc w:val="right"/>
      <w:pPr>
        <w:ind w:left="4320" w:hanging="180"/>
      </w:pPr>
      <w:rPr>
        <w:rFonts w:cs="Times New Roman"/>
      </w:rPr>
    </w:lvl>
    <w:lvl w:ilvl="6" w:tplc="0403000F" w:tentative="1">
      <w:start w:val="1"/>
      <w:numFmt w:val="decimal"/>
      <w:lvlText w:val="%7."/>
      <w:lvlJc w:val="left"/>
      <w:pPr>
        <w:ind w:left="5040" w:hanging="360"/>
      </w:pPr>
      <w:rPr>
        <w:rFonts w:cs="Times New Roman"/>
      </w:rPr>
    </w:lvl>
    <w:lvl w:ilvl="7" w:tplc="04030019" w:tentative="1">
      <w:start w:val="1"/>
      <w:numFmt w:val="lowerLetter"/>
      <w:lvlText w:val="%8."/>
      <w:lvlJc w:val="left"/>
      <w:pPr>
        <w:ind w:left="5760" w:hanging="360"/>
      </w:pPr>
      <w:rPr>
        <w:rFonts w:cs="Times New Roman"/>
      </w:rPr>
    </w:lvl>
    <w:lvl w:ilvl="8" w:tplc="0403001B" w:tentative="1">
      <w:start w:val="1"/>
      <w:numFmt w:val="lowerRoman"/>
      <w:lvlText w:val="%9."/>
      <w:lvlJc w:val="right"/>
      <w:pPr>
        <w:ind w:left="6480" w:hanging="180"/>
      </w:pPr>
      <w:rPr>
        <w:rFonts w:cs="Times New Roman"/>
      </w:rPr>
    </w:lvl>
  </w:abstractNum>
  <w:abstractNum w:abstractNumId="11">
    <w:nsid w:val="6DF63689"/>
    <w:multiLevelType w:val="hybridMultilevel"/>
    <w:tmpl w:val="434407AA"/>
    <w:lvl w:ilvl="0" w:tplc="0403000F">
      <w:start w:val="1"/>
      <w:numFmt w:val="decimal"/>
      <w:lvlText w:val="%1."/>
      <w:lvlJc w:val="left"/>
      <w:pPr>
        <w:ind w:left="360" w:hanging="360"/>
      </w:pPr>
      <w:rPr>
        <w:rFonts w:cs="Times New Roman" w:hint="default"/>
      </w:rPr>
    </w:lvl>
    <w:lvl w:ilvl="1" w:tplc="04030019" w:tentative="1">
      <w:start w:val="1"/>
      <w:numFmt w:val="lowerLetter"/>
      <w:lvlText w:val="%2."/>
      <w:lvlJc w:val="left"/>
      <w:pPr>
        <w:ind w:left="1080" w:hanging="360"/>
      </w:pPr>
      <w:rPr>
        <w:rFonts w:cs="Times New Roman"/>
      </w:rPr>
    </w:lvl>
    <w:lvl w:ilvl="2" w:tplc="0403001B" w:tentative="1">
      <w:start w:val="1"/>
      <w:numFmt w:val="lowerRoman"/>
      <w:lvlText w:val="%3."/>
      <w:lvlJc w:val="right"/>
      <w:pPr>
        <w:ind w:left="1800" w:hanging="180"/>
      </w:pPr>
      <w:rPr>
        <w:rFonts w:cs="Times New Roman"/>
      </w:rPr>
    </w:lvl>
    <w:lvl w:ilvl="3" w:tplc="0403000F" w:tentative="1">
      <w:start w:val="1"/>
      <w:numFmt w:val="decimal"/>
      <w:lvlText w:val="%4."/>
      <w:lvlJc w:val="left"/>
      <w:pPr>
        <w:ind w:left="2520" w:hanging="360"/>
      </w:pPr>
      <w:rPr>
        <w:rFonts w:cs="Times New Roman"/>
      </w:rPr>
    </w:lvl>
    <w:lvl w:ilvl="4" w:tplc="04030019" w:tentative="1">
      <w:start w:val="1"/>
      <w:numFmt w:val="lowerLetter"/>
      <w:lvlText w:val="%5."/>
      <w:lvlJc w:val="left"/>
      <w:pPr>
        <w:ind w:left="3240" w:hanging="360"/>
      </w:pPr>
      <w:rPr>
        <w:rFonts w:cs="Times New Roman"/>
      </w:rPr>
    </w:lvl>
    <w:lvl w:ilvl="5" w:tplc="0403001B" w:tentative="1">
      <w:start w:val="1"/>
      <w:numFmt w:val="lowerRoman"/>
      <w:lvlText w:val="%6."/>
      <w:lvlJc w:val="right"/>
      <w:pPr>
        <w:ind w:left="3960" w:hanging="180"/>
      </w:pPr>
      <w:rPr>
        <w:rFonts w:cs="Times New Roman"/>
      </w:rPr>
    </w:lvl>
    <w:lvl w:ilvl="6" w:tplc="0403000F" w:tentative="1">
      <w:start w:val="1"/>
      <w:numFmt w:val="decimal"/>
      <w:lvlText w:val="%7."/>
      <w:lvlJc w:val="left"/>
      <w:pPr>
        <w:ind w:left="4680" w:hanging="360"/>
      </w:pPr>
      <w:rPr>
        <w:rFonts w:cs="Times New Roman"/>
      </w:rPr>
    </w:lvl>
    <w:lvl w:ilvl="7" w:tplc="04030019" w:tentative="1">
      <w:start w:val="1"/>
      <w:numFmt w:val="lowerLetter"/>
      <w:lvlText w:val="%8."/>
      <w:lvlJc w:val="left"/>
      <w:pPr>
        <w:ind w:left="5400" w:hanging="360"/>
      </w:pPr>
      <w:rPr>
        <w:rFonts w:cs="Times New Roman"/>
      </w:rPr>
    </w:lvl>
    <w:lvl w:ilvl="8" w:tplc="0403001B" w:tentative="1">
      <w:start w:val="1"/>
      <w:numFmt w:val="lowerRoman"/>
      <w:lvlText w:val="%9."/>
      <w:lvlJc w:val="right"/>
      <w:pPr>
        <w:ind w:left="6120" w:hanging="180"/>
      </w:pPr>
      <w:rPr>
        <w:rFonts w:cs="Times New Roman"/>
      </w:rPr>
    </w:lvl>
  </w:abstractNum>
  <w:abstractNum w:abstractNumId="12">
    <w:nsid w:val="77E26C1F"/>
    <w:multiLevelType w:val="hybridMultilevel"/>
    <w:tmpl w:val="2362EBD8"/>
    <w:lvl w:ilvl="0" w:tplc="22E4C946">
      <w:start w:val="1"/>
      <w:numFmt w:val="bullet"/>
      <w:lvlText w:val="-"/>
      <w:lvlJc w:val="left"/>
      <w:pPr>
        <w:ind w:left="720" w:hanging="360"/>
      </w:pPr>
      <w:rPr>
        <w:rFonts w:ascii="Calibri" w:eastAsia="Times New Roman" w:hAnsi="Calibri" w:hint="default"/>
      </w:rPr>
    </w:lvl>
    <w:lvl w:ilvl="1" w:tplc="04030003" w:tentative="1">
      <w:start w:val="1"/>
      <w:numFmt w:val="bullet"/>
      <w:lvlText w:val="o"/>
      <w:lvlJc w:val="left"/>
      <w:pPr>
        <w:ind w:left="1440" w:hanging="360"/>
      </w:pPr>
      <w:rPr>
        <w:rFonts w:ascii="Courier New" w:hAnsi="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nsid w:val="7BD91383"/>
    <w:multiLevelType w:val="hybridMultilevel"/>
    <w:tmpl w:val="8E78F7A8"/>
    <w:lvl w:ilvl="0" w:tplc="9EBAD6EA">
      <w:start w:val="1"/>
      <w:numFmt w:val="bullet"/>
      <w:lvlText w:val=""/>
      <w:lvlJc w:val="left"/>
      <w:pPr>
        <w:ind w:left="720" w:hanging="360"/>
      </w:pPr>
      <w:rPr>
        <w:rFonts w:ascii="Symbol" w:hAnsi="Symbol" w:hint="default"/>
        <w:color w:val="365F91"/>
        <w:sz w:val="18"/>
      </w:rPr>
    </w:lvl>
    <w:lvl w:ilvl="1" w:tplc="04030003" w:tentative="1">
      <w:start w:val="1"/>
      <w:numFmt w:val="bullet"/>
      <w:lvlText w:val="o"/>
      <w:lvlJc w:val="left"/>
      <w:pPr>
        <w:ind w:left="1440" w:hanging="360"/>
      </w:pPr>
      <w:rPr>
        <w:rFonts w:ascii="Courier New" w:hAnsi="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nsid w:val="7C830561"/>
    <w:multiLevelType w:val="hybridMultilevel"/>
    <w:tmpl w:val="2FD438A0"/>
    <w:lvl w:ilvl="0" w:tplc="A01A9906">
      <w:start w:val="1"/>
      <w:numFmt w:val="bullet"/>
      <w:lvlText w:val=""/>
      <w:lvlJc w:val="left"/>
      <w:pPr>
        <w:ind w:left="720" w:hanging="360"/>
      </w:pPr>
      <w:rPr>
        <w:rFonts w:ascii="Symbol" w:hAnsi="Symbol" w:hint="default"/>
        <w:color w:val="auto"/>
      </w:rPr>
    </w:lvl>
    <w:lvl w:ilvl="1" w:tplc="04030003" w:tentative="1">
      <w:start w:val="1"/>
      <w:numFmt w:val="bullet"/>
      <w:lvlText w:val="o"/>
      <w:lvlJc w:val="left"/>
      <w:pPr>
        <w:ind w:left="1440" w:hanging="360"/>
      </w:pPr>
      <w:rPr>
        <w:rFonts w:ascii="Courier New" w:hAnsi="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7"/>
  </w:num>
  <w:num w:numId="6">
    <w:abstractNumId w:val="14"/>
  </w:num>
  <w:num w:numId="7">
    <w:abstractNumId w:val="8"/>
  </w:num>
  <w:num w:numId="8">
    <w:abstractNumId w:val="10"/>
  </w:num>
  <w:num w:numId="9">
    <w:abstractNumId w:val="12"/>
  </w:num>
  <w:num w:numId="10">
    <w:abstractNumId w:val="9"/>
  </w:num>
  <w:num w:numId="11">
    <w:abstractNumId w:val="0"/>
  </w:num>
  <w:num w:numId="12">
    <w:abstractNumId w:val="13"/>
  </w:num>
  <w:num w:numId="13">
    <w:abstractNumId w:val="11"/>
  </w:num>
  <w:num w:numId="14">
    <w:abstractNumId w:val="2"/>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90"/>
  <w:displayHorizontalDrawingGridEvery w:val="2"/>
  <w:characterSpacingControl w:val="doNotCompress"/>
  <w:doNotValidateAgainstSchema/>
  <w:doNotDemarcateInvalidXml/>
  <w:hdrShapeDefaults>
    <o:shapedefaults v:ext="edit" spidmax="6145"/>
  </w:hdrShapeDefaults>
  <w:footnotePr>
    <w:footnote w:id="0"/>
    <w:footnote w:id="1"/>
  </w:footnotePr>
  <w:endnotePr>
    <w:endnote w:id="0"/>
    <w:endnote w:id="1"/>
  </w:endnotePr>
  <w:compat/>
  <w:rsids>
    <w:rsidRoot w:val="007B2144"/>
    <w:rsid w:val="0002479F"/>
    <w:rsid w:val="000527B4"/>
    <w:rsid w:val="00077D78"/>
    <w:rsid w:val="00087A56"/>
    <w:rsid w:val="000902E3"/>
    <w:rsid w:val="00090555"/>
    <w:rsid w:val="0009126B"/>
    <w:rsid w:val="000E6D09"/>
    <w:rsid w:val="000F7843"/>
    <w:rsid w:val="001055B2"/>
    <w:rsid w:val="0010665B"/>
    <w:rsid w:val="00127CE2"/>
    <w:rsid w:val="00133B21"/>
    <w:rsid w:val="00154425"/>
    <w:rsid w:val="001607DE"/>
    <w:rsid w:val="00171360"/>
    <w:rsid w:val="001718CA"/>
    <w:rsid w:val="00185114"/>
    <w:rsid w:val="0019186D"/>
    <w:rsid w:val="00191D2B"/>
    <w:rsid w:val="001A032B"/>
    <w:rsid w:val="001B79C9"/>
    <w:rsid w:val="001C0451"/>
    <w:rsid w:val="001C6539"/>
    <w:rsid w:val="001D140F"/>
    <w:rsid w:val="001D18D4"/>
    <w:rsid w:val="001D2CB4"/>
    <w:rsid w:val="001E1566"/>
    <w:rsid w:val="001E553B"/>
    <w:rsid w:val="00206ACF"/>
    <w:rsid w:val="00226229"/>
    <w:rsid w:val="00235C88"/>
    <w:rsid w:val="00235DDF"/>
    <w:rsid w:val="00250C4B"/>
    <w:rsid w:val="00275C42"/>
    <w:rsid w:val="00281E7F"/>
    <w:rsid w:val="00283EA7"/>
    <w:rsid w:val="002A5664"/>
    <w:rsid w:val="002A6ABE"/>
    <w:rsid w:val="002A70EB"/>
    <w:rsid w:val="002B76B5"/>
    <w:rsid w:val="002C4EC0"/>
    <w:rsid w:val="002D4433"/>
    <w:rsid w:val="002D49EA"/>
    <w:rsid w:val="002E4705"/>
    <w:rsid w:val="002E62FC"/>
    <w:rsid w:val="002E7962"/>
    <w:rsid w:val="002F421E"/>
    <w:rsid w:val="003012E6"/>
    <w:rsid w:val="0030222B"/>
    <w:rsid w:val="0030464E"/>
    <w:rsid w:val="003512BD"/>
    <w:rsid w:val="00354FEC"/>
    <w:rsid w:val="003567EB"/>
    <w:rsid w:val="00373A63"/>
    <w:rsid w:val="003776B4"/>
    <w:rsid w:val="00377789"/>
    <w:rsid w:val="003946FA"/>
    <w:rsid w:val="00396E80"/>
    <w:rsid w:val="003A13D5"/>
    <w:rsid w:val="003B38FD"/>
    <w:rsid w:val="003D56C0"/>
    <w:rsid w:val="003E2621"/>
    <w:rsid w:val="003E59E6"/>
    <w:rsid w:val="003F60CA"/>
    <w:rsid w:val="00405F2E"/>
    <w:rsid w:val="00414B92"/>
    <w:rsid w:val="00416688"/>
    <w:rsid w:val="00427866"/>
    <w:rsid w:val="00433205"/>
    <w:rsid w:val="00453E55"/>
    <w:rsid w:val="00455C1F"/>
    <w:rsid w:val="004615DB"/>
    <w:rsid w:val="00461B10"/>
    <w:rsid w:val="0046383C"/>
    <w:rsid w:val="00464513"/>
    <w:rsid w:val="00470173"/>
    <w:rsid w:val="00470A9F"/>
    <w:rsid w:val="00477857"/>
    <w:rsid w:val="00481E1A"/>
    <w:rsid w:val="004844E4"/>
    <w:rsid w:val="0049612C"/>
    <w:rsid w:val="004974DE"/>
    <w:rsid w:val="004B6CDE"/>
    <w:rsid w:val="004C5031"/>
    <w:rsid w:val="004D0EAB"/>
    <w:rsid w:val="0051432E"/>
    <w:rsid w:val="00532BA9"/>
    <w:rsid w:val="00575B20"/>
    <w:rsid w:val="00585B51"/>
    <w:rsid w:val="005906D1"/>
    <w:rsid w:val="00591B88"/>
    <w:rsid w:val="005943AD"/>
    <w:rsid w:val="005C582F"/>
    <w:rsid w:val="005D302B"/>
    <w:rsid w:val="005E3CFA"/>
    <w:rsid w:val="005E58CA"/>
    <w:rsid w:val="005F0BC9"/>
    <w:rsid w:val="005F1EDF"/>
    <w:rsid w:val="005F273F"/>
    <w:rsid w:val="00600E2C"/>
    <w:rsid w:val="00602BEE"/>
    <w:rsid w:val="00617557"/>
    <w:rsid w:val="00643DB9"/>
    <w:rsid w:val="0064515D"/>
    <w:rsid w:val="006525D2"/>
    <w:rsid w:val="00675197"/>
    <w:rsid w:val="00676954"/>
    <w:rsid w:val="006834BF"/>
    <w:rsid w:val="006870C8"/>
    <w:rsid w:val="00687F9A"/>
    <w:rsid w:val="006B3A6D"/>
    <w:rsid w:val="006D012A"/>
    <w:rsid w:val="006D21A5"/>
    <w:rsid w:val="006D7262"/>
    <w:rsid w:val="0071557B"/>
    <w:rsid w:val="00715691"/>
    <w:rsid w:val="00717854"/>
    <w:rsid w:val="00732CD6"/>
    <w:rsid w:val="00733F4D"/>
    <w:rsid w:val="007475D4"/>
    <w:rsid w:val="00765B48"/>
    <w:rsid w:val="0077455D"/>
    <w:rsid w:val="00790001"/>
    <w:rsid w:val="007A7275"/>
    <w:rsid w:val="007B0955"/>
    <w:rsid w:val="007B2144"/>
    <w:rsid w:val="007B6975"/>
    <w:rsid w:val="007E2669"/>
    <w:rsid w:val="007E5E9B"/>
    <w:rsid w:val="007E67F7"/>
    <w:rsid w:val="007E71A3"/>
    <w:rsid w:val="007F1A2F"/>
    <w:rsid w:val="007F66B8"/>
    <w:rsid w:val="00801E7A"/>
    <w:rsid w:val="008039AE"/>
    <w:rsid w:val="00813978"/>
    <w:rsid w:val="00816F67"/>
    <w:rsid w:val="00823536"/>
    <w:rsid w:val="008242D2"/>
    <w:rsid w:val="00847A9D"/>
    <w:rsid w:val="00852227"/>
    <w:rsid w:val="00871AEB"/>
    <w:rsid w:val="008902D4"/>
    <w:rsid w:val="00891AAF"/>
    <w:rsid w:val="00897058"/>
    <w:rsid w:val="008A39FF"/>
    <w:rsid w:val="008B2F1A"/>
    <w:rsid w:val="008C0D85"/>
    <w:rsid w:val="008D1132"/>
    <w:rsid w:val="008E7420"/>
    <w:rsid w:val="00902E03"/>
    <w:rsid w:val="009142D1"/>
    <w:rsid w:val="00917C94"/>
    <w:rsid w:val="00920FDD"/>
    <w:rsid w:val="009469E7"/>
    <w:rsid w:val="00964E93"/>
    <w:rsid w:val="00981036"/>
    <w:rsid w:val="009A5CF8"/>
    <w:rsid w:val="009B32F6"/>
    <w:rsid w:val="009B486A"/>
    <w:rsid w:val="009D56F0"/>
    <w:rsid w:val="009E11CE"/>
    <w:rsid w:val="009E52B6"/>
    <w:rsid w:val="009F60EB"/>
    <w:rsid w:val="00A138F5"/>
    <w:rsid w:val="00A4734E"/>
    <w:rsid w:val="00A827A3"/>
    <w:rsid w:val="00A93350"/>
    <w:rsid w:val="00AA0E0B"/>
    <w:rsid w:val="00AA163F"/>
    <w:rsid w:val="00AA77AF"/>
    <w:rsid w:val="00AB1044"/>
    <w:rsid w:val="00AE38B2"/>
    <w:rsid w:val="00B21924"/>
    <w:rsid w:val="00B3230B"/>
    <w:rsid w:val="00B36D80"/>
    <w:rsid w:val="00B4200B"/>
    <w:rsid w:val="00B4292F"/>
    <w:rsid w:val="00B6084F"/>
    <w:rsid w:val="00B750EA"/>
    <w:rsid w:val="00B92955"/>
    <w:rsid w:val="00B92D76"/>
    <w:rsid w:val="00B94C06"/>
    <w:rsid w:val="00BB4A43"/>
    <w:rsid w:val="00BC3369"/>
    <w:rsid w:val="00BD07EC"/>
    <w:rsid w:val="00BE60ED"/>
    <w:rsid w:val="00C335A4"/>
    <w:rsid w:val="00C51588"/>
    <w:rsid w:val="00C518D3"/>
    <w:rsid w:val="00C51B9D"/>
    <w:rsid w:val="00C54E10"/>
    <w:rsid w:val="00C64080"/>
    <w:rsid w:val="00C7768B"/>
    <w:rsid w:val="00CC7FCC"/>
    <w:rsid w:val="00CD01D8"/>
    <w:rsid w:val="00CD3656"/>
    <w:rsid w:val="00CD5BEE"/>
    <w:rsid w:val="00CE11AA"/>
    <w:rsid w:val="00CE3C1F"/>
    <w:rsid w:val="00D01B71"/>
    <w:rsid w:val="00D16D11"/>
    <w:rsid w:val="00D311A7"/>
    <w:rsid w:val="00D450EC"/>
    <w:rsid w:val="00D4711D"/>
    <w:rsid w:val="00D53628"/>
    <w:rsid w:val="00D56B56"/>
    <w:rsid w:val="00D74DCD"/>
    <w:rsid w:val="00D76D22"/>
    <w:rsid w:val="00D84950"/>
    <w:rsid w:val="00DB1FDD"/>
    <w:rsid w:val="00DD0A38"/>
    <w:rsid w:val="00DD4C88"/>
    <w:rsid w:val="00E03EDE"/>
    <w:rsid w:val="00E052A3"/>
    <w:rsid w:val="00E124A4"/>
    <w:rsid w:val="00E17F7A"/>
    <w:rsid w:val="00E27331"/>
    <w:rsid w:val="00E60323"/>
    <w:rsid w:val="00E62844"/>
    <w:rsid w:val="00ED2A50"/>
    <w:rsid w:val="00EE42C1"/>
    <w:rsid w:val="00EE5678"/>
    <w:rsid w:val="00EE7EC4"/>
    <w:rsid w:val="00F02D3B"/>
    <w:rsid w:val="00F17EF1"/>
    <w:rsid w:val="00F244B5"/>
    <w:rsid w:val="00F32782"/>
    <w:rsid w:val="00F41A92"/>
    <w:rsid w:val="00F4544F"/>
    <w:rsid w:val="00F4595E"/>
    <w:rsid w:val="00F676FC"/>
    <w:rsid w:val="00F71441"/>
    <w:rsid w:val="00F75D6B"/>
    <w:rsid w:val="00F760E5"/>
    <w:rsid w:val="00F80F12"/>
    <w:rsid w:val="00F8323E"/>
    <w:rsid w:val="00F90A6B"/>
    <w:rsid w:val="00FB6B5A"/>
    <w:rsid w:val="00FD3FD3"/>
    <w:rsid w:val="00FD45B2"/>
    <w:rsid w:val="00FD5027"/>
    <w:rsid w:val="00FD783D"/>
    <w:rsid w:val="00FE2F7C"/>
    <w:rsid w:val="00FF190A"/>
    <w:rsid w:val="00FF450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B2144"/>
    <w:rPr>
      <w:sz w:val="18"/>
      <w:lang w:val="ca-ES" w:eastAsia="zh-CN"/>
    </w:rPr>
  </w:style>
  <w:style w:type="paragraph" w:styleId="Ttulo1">
    <w:name w:val="heading 1"/>
    <w:basedOn w:val="Normal"/>
    <w:next w:val="Normal"/>
    <w:link w:val="Ttulo1Car"/>
    <w:uiPriority w:val="99"/>
    <w:qFormat/>
    <w:rsid w:val="00C335A4"/>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9"/>
    <w:qFormat/>
    <w:rsid w:val="001D140F"/>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C335A4"/>
    <w:rPr>
      <w:rFonts w:ascii="Cambria" w:hAnsi="Cambria" w:cs="Times New Roman"/>
      <w:b/>
      <w:bCs/>
      <w:kern w:val="32"/>
      <w:sz w:val="32"/>
      <w:szCs w:val="32"/>
      <w:lang w:eastAsia="zh-CN"/>
    </w:rPr>
  </w:style>
  <w:style w:type="character" w:customStyle="1" w:styleId="Ttulo2Car">
    <w:name w:val="Título 2 Car"/>
    <w:basedOn w:val="Fuentedeprrafopredeter"/>
    <w:link w:val="Ttulo2"/>
    <w:uiPriority w:val="99"/>
    <w:locked/>
    <w:rsid w:val="001D140F"/>
    <w:rPr>
      <w:rFonts w:ascii="Cambria" w:hAnsi="Cambria" w:cs="Times New Roman"/>
      <w:b/>
      <w:bCs/>
      <w:i/>
      <w:iCs/>
      <w:sz w:val="28"/>
      <w:szCs w:val="28"/>
      <w:lang w:eastAsia="zh-CN"/>
    </w:rPr>
  </w:style>
  <w:style w:type="character" w:styleId="Textoennegrita">
    <w:name w:val="Strong"/>
    <w:basedOn w:val="Fuentedeprrafopredeter"/>
    <w:uiPriority w:val="99"/>
    <w:qFormat/>
    <w:rsid w:val="00453E55"/>
    <w:rPr>
      <w:rFonts w:cs="Times New Roman"/>
      <w:b/>
      <w:bCs/>
    </w:rPr>
  </w:style>
  <w:style w:type="paragraph" w:styleId="Prrafodelista">
    <w:name w:val="List Paragraph"/>
    <w:basedOn w:val="Normal"/>
    <w:uiPriority w:val="99"/>
    <w:qFormat/>
    <w:rsid w:val="00453E55"/>
    <w:pPr>
      <w:ind w:left="720"/>
    </w:pPr>
  </w:style>
  <w:style w:type="paragraph" w:styleId="Encabezado">
    <w:name w:val="header"/>
    <w:basedOn w:val="Normal"/>
    <w:link w:val="EncabezadoCar"/>
    <w:uiPriority w:val="99"/>
    <w:semiHidden/>
    <w:rsid w:val="007B2144"/>
    <w:pPr>
      <w:tabs>
        <w:tab w:val="center" w:pos="4252"/>
        <w:tab w:val="right" w:pos="8504"/>
      </w:tabs>
    </w:pPr>
  </w:style>
  <w:style w:type="character" w:customStyle="1" w:styleId="EncabezadoCar">
    <w:name w:val="Encabezado Car"/>
    <w:basedOn w:val="Fuentedeprrafopredeter"/>
    <w:link w:val="Encabezado"/>
    <w:uiPriority w:val="99"/>
    <w:semiHidden/>
    <w:locked/>
    <w:rsid w:val="007B2144"/>
    <w:rPr>
      <w:rFonts w:cs="Times New Roman"/>
      <w:lang w:val="ca-ES"/>
    </w:rPr>
  </w:style>
  <w:style w:type="paragraph" w:styleId="Piedepgina">
    <w:name w:val="footer"/>
    <w:basedOn w:val="Normal"/>
    <w:link w:val="PiedepginaCar"/>
    <w:uiPriority w:val="99"/>
    <w:rsid w:val="007B2144"/>
    <w:pPr>
      <w:tabs>
        <w:tab w:val="center" w:pos="4252"/>
        <w:tab w:val="right" w:pos="8504"/>
      </w:tabs>
    </w:pPr>
  </w:style>
  <w:style w:type="character" w:customStyle="1" w:styleId="PiedepginaCar">
    <w:name w:val="Pie de página Car"/>
    <w:basedOn w:val="Fuentedeprrafopredeter"/>
    <w:link w:val="Piedepgina"/>
    <w:uiPriority w:val="99"/>
    <w:locked/>
    <w:rsid w:val="007B2144"/>
    <w:rPr>
      <w:rFonts w:cs="Times New Roman"/>
      <w:lang w:val="ca-ES"/>
    </w:rPr>
  </w:style>
  <w:style w:type="paragraph" w:customStyle="1" w:styleId="Encabezadodefax">
    <w:name w:val="Encabezado de fax"/>
    <w:basedOn w:val="Normal"/>
    <w:uiPriority w:val="99"/>
    <w:rsid w:val="007B2144"/>
    <w:pPr>
      <w:spacing w:after="400" w:line="360" w:lineRule="auto"/>
      <w:ind w:left="-86"/>
      <w:outlineLvl w:val="0"/>
    </w:pPr>
    <w:rPr>
      <w:color w:val="D9D9D9"/>
      <w:sz w:val="96"/>
    </w:rPr>
  </w:style>
  <w:style w:type="paragraph" w:customStyle="1" w:styleId="Textoprincipaldelfax">
    <w:name w:val="Texto principal del fax"/>
    <w:basedOn w:val="Normal"/>
    <w:uiPriority w:val="99"/>
    <w:rsid w:val="007B2144"/>
    <w:pPr>
      <w:framePr w:hSpace="180" w:wrap="around" w:vAnchor="text" w:hAnchor="text" w:y="55"/>
    </w:pPr>
  </w:style>
  <w:style w:type="character" w:styleId="Hipervnculo">
    <w:name w:val="Hyperlink"/>
    <w:basedOn w:val="Fuentedeprrafopredeter"/>
    <w:uiPriority w:val="99"/>
    <w:rsid w:val="001E1566"/>
    <w:rPr>
      <w:rFonts w:cs="Times New Roman"/>
      <w:color w:val="0000FF"/>
      <w:u w:val="single"/>
    </w:rPr>
  </w:style>
  <w:style w:type="paragraph" w:styleId="TtulodeTDC">
    <w:name w:val="TOC Heading"/>
    <w:basedOn w:val="Ttulo1"/>
    <w:next w:val="Normal"/>
    <w:uiPriority w:val="99"/>
    <w:qFormat/>
    <w:rsid w:val="001D140F"/>
    <w:pPr>
      <w:keepLines/>
      <w:spacing w:before="480" w:after="0" w:line="276" w:lineRule="auto"/>
      <w:outlineLvl w:val="9"/>
    </w:pPr>
    <w:rPr>
      <w:color w:val="365F91"/>
      <w:kern w:val="0"/>
      <w:sz w:val="28"/>
      <w:szCs w:val="28"/>
      <w:lang w:val="es-ES" w:eastAsia="en-US"/>
    </w:rPr>
  </w:style>
  <w:style w:type="paragraph" w:styleId="TDC1">
    <w:name w:val="toc 1"/>
    <w:basedOn w:val="Normal"/>
    <w:next w:val="Normal"/>
    <w:autoRedefine/>
    <w:uiPriority w:val="39"/>
    <w:rsid w:val="001D140F"/>
  </w:style>
  <w:style w:type="paragraph" w:styleId="TDC2">
    <w:name w:val="toc 2"/>
    <w:basedOn w:val="Normal"/>
    <w:next w:val="Normal"/>
    <w:autoRedefine/>
    <w:uiPriority w:val="39"/>
    <w:rsid w:val="00F676FC"/>
    <w:pPr>
      <w:ind w:left="180"/>
    </w:pPr>
  </w:style>
  <w:style w:type="paragraph" w:styleId="Textonotapie">
    <w:name w:val="footnote text"/>
    <w:basedOn w:val="Normal"/>
    <w:link w:val="TextonotapieCar"/>
    <w:uiPriority w:val="99"/>
    <w:semiHidden/>
    <w:rsid w:val="00E27331"/>
    <w:rPr>
      <w:sz w:val="20"/>
      <w:szCs w:val="20"/>
    </w:rPr>
  </w:style>
  <w:style w:type="character" w:customStyle="1" w:styleId="TextonotapieCar">
    <w:name w:val="Texto nota pie Car"/>
    <w:basedOn w:val="Fuentedeprrafopredeter"/>
    <w:link w:val="Textonotapie"/>
    <w:uiPriority w:val="99"/>
    <w:semiHidden/>
    <w:locked/>
    <w:rsid w:val="00E27331"/>
    <w:rPr>
      <w:rFonts w:cs="Times New Roman"/>
      <w:lang w:eastAsia="zh-CN"/>
    </w:rPr>
  </w:style>
  <w:style w:type="character" w:styleId="Refdenotaalpie">
    <w:name w:val="footnote reference"/>
    <w:basedOn w:val="Fuentedeprrafopredeter"/>
    <w:uiPriority w:val="99"/>
    <w:semiHidden/>
    <w:rsid w:val="00E27331"/>
    <w:rPr>
      <w:rFonts w:cs="Times New Roman"/>
      <w:vertAlign w:val="superscript"/>
    </w:rPr>
  </w:style>
  <w:style w:type="paragraph" w:styleId="Textodeglobo">
    <w:name w:val="Balloon Text"/>
    <w:basedOn w:val="Normal"/>
    <w:link w:val="TextodegloboCar"/>
    <w:uiPriority w:val="99"/>
    <w:semiHidden/>
    <w:rsid w:val="0043320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433205"/>
    <w:rPr>
      <w:rFonts w:ascii="Tahoma" w:hAnsi="Tahoma" w:cs="Tahoma"/>
      <w:sz w:val="16"/>
      <w:szCs w:val="16"/>
      <w:lang w:eastAsia="zh-CN"/>
    </w:rPr>
  </w:style>
  <w:style w:type="character" w:styleId="Refdecomentario">
    <w:name w:val="annotation reference"/>
    <w:basedOn w:val="Fuentedeprrafopredeter"/>
    <w:uiPriority w:val="99"/>
    <w:semiHidden/>
    <w:rsid w:val="00250C4B"/>
    <w:rPr>
      <w:rFonts w:cs="Times New Roman"/>
      <w:sz w:val="16"/>
      <w:szCs w:val="16"/>
    </w:rPr>
  </w:style>
  <w:style w:type="paragraph" w:styleId="Textocomentario">
    <w:name w:val="annotation text"/>
    <w:basedOn w:val="Normal"/>
    <w:link w:val="TextocomentarioCar"/>
    <w:uiPriority w:val="99"/>
    <w:semiHidden/>
    <w:rsid w:val="00250C4B"/>
    <w:rPr>
      <w:sz w:val="20"/>
      <w:szCs w:val="20"/>
    </w:rPr>
  </w:style>
  <w:style w:type="character" w:customStyle="1" w:styleId="TextocomentarioCar">
    <w:name w:val="Texto comentario Car"/>
    <w:basedOn w:val="Fuentedeprrafopredeter"/>
    <w:link w:val="Textocomentario"/>
    <w:uiPriority w:val="99"/>
    <w:semiHidden/>
    <w:locked/>
    <w:rsid w:val="00250C4B"/>
    <w:rPr>
      <w:rFonts w:cs="Times New Roman"/>
      <w:lang w:eastAsia="zh-CN"/>
    </w:rPr>
  </w:style>
  <w:style w:type="paragraph" w:styleId="Asuntodelcomentario">
    <w:name w:val="annotation subject"/>
    <w:basedOn w:val="Textocomentario"/>
    <w:next w:val="Textocomentario"/>
    <w:link w:val="AsuntodelcomentarioCar"/>
    <w:uiPriority w:val="99"/>
    <w:semiHidden/>
    <w:rsid w:val="00250C4B"/>
    <w:rPr>
      <w:b/>
      <w:bCs/>
    </w:rPr>
  </w:style>
  <w:style w:type="character" w:customStyle="1" w:styleId="AsuntodelcomentarioCar">
    <w:name w:val="Asunto del comentario Car"/>
    <w:basedOn w:val="TextocomentarioCar"/>
    <w:link w:val="Asuntodelcomentario"/>
    <w:uiPriority w:val="99"/>
    <w:semiHidden/>
    <w:locked/>
    <w:rsid w:val="00250C4B"/>
    <w:rPr>
      <w:b/>
      <w:bCs/>
    </w:rPr>
  </w:style>
</w:styles>
</file>

<file path=word/webSettings.xml><?xml version="1.0" encoding="utf-8"?>
<w:webSettings xmlns:r="http://schemas.openxmlformats.org/officeDocument/2006/relationships" xmlns:w="http://schemas.openxmlformats.org/wordprocessingml/2006/main">
  <w:divs>
    <w:div w:id="4569214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3410</Words>
  <Characters>19231</Characters>
  <Application>Microsoft Office Word</Application>
  <DocSecurity>0</DocSecurity>
  <Lines>160</Lines>
  <Paragraphs>45</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
      <vt:lpstr/>
    </vt:vector>
  </TitlesOfParts>
  <Company>UPCnet</Company>
  <LinksUpToDate>false</LinksUpToDate>
  <CharactersWithSpaces>22596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UPCnet</dc:creator>
  <cp:keywords/>
  <dc:description/>
  <cp:lastModifiedBy>alex</cp:lastModifiedBy>
  <cp:revision>2</cp:revision>
  <cp:lastPrinted>2009-03-10T13:58:00Z</cp:lastPrinted>
  <dcterms:created xsi:type="dcterms:W3CDTF">2009-03-12T16:06:00Z</dcterms:created>
  <dcterms:modified xsi:type="dcterms:W3CDTF">2009-03-12T16:06:00Z</dcterms:modified>
</cp:coreProperties>
</file>